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45" w:rsidRDefault="00643645" w:rsidP="00643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 территории</w:t>
      </w:r>
    </w:p>
    <w:p w:rsidR="00643645" w:rsidRDefault="00643645" w:rsidP="00643645">
      <w:pPr>
        <w:jc w:val="both"/>
        <w:rPr>
          <w:sz w:val="28"/>
          <w:szCs w:val="28"/>
        </w:rPr>
      </w:pPr>
    </w:p>
    <w:p w:rsidR="00643645" w:rsidRDefault="00643645" w:rsidP="00643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 из основных направлений работы администрации это благоустройство населенных пунктов поселения. В 2015 году по подразделу «Дорожное хозяйство»  израсходовано </w:t>
      </w:r>
      <w:r>
        <w:rPr>
          <w:b/>
          <w:sz w:val="28"/>
          <w:szCs w:val="28"/>
        </w:rPr>
        <w:t>12</w:t>
      </w:r>
      <w:r w:rsidRPr="00A77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286,7 тысяч рублей, </w:t>
      </w:r>
      <w:r>
        <w:rPr>
          <w:sz w:val="28"/>
          <w:szCs w:val="28"/>
        </w:rPr>
        <w:t>в том числе за счет субсидий из областного бюджета в рамках Госпрограммы Ленинградской области «Развитие автомобильных дорог Ленинградской области» отремонтировано 3 дворовые территории:</w:t>
      </w:r>
    </w:p>
    <w:p w:rsidR="00643645" w:rsidRDefault="00643645" w:rsidP="0064364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дер. Ивановка дом 4 (894 кв.м.);</w:t>
      </w:r>
    </w:p>
    <w:p w:rsidR="00643645" w:rsidRDefault="00643645" w:rsidP="0064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 ул. Зайончковского дом 11 (1184 кв.м.);</w:t>
      </w:r>
    </w:p>
    <w:p w:rsidR="00643645" w:rsidRPr="00117CE9" w:rsidRDefault="00643645" w:rsidP="006436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пос. Мыза-Ивановка ул. Шоссейная дом 32 а (1025 кв.м.); и 1 дорога в дер. Большое 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 xml:space="preserve"> и по госпрограмме Ленинградской области «Устойчивое общественное развитие в Ленинградской области» в рамках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№ 95 от 14.12.2012 года отремонтирована ул. Школьная в пос. </w:t>
      </w:r>
      <w:proofErr w:type="spellStart"/>
      <w:r>
        <w:rPr>
          <w:sz w:val="28"/>
          <w:szCs w:val="28"/>
        </w:rPr>
        <w:t>Терволово</w:t>
      </w:r>
      <w:proofErr w:type="spellEnd"/>
      <w:r>
        <w:rPr>
          <w:sz w:val="28"/>
          <w:szCs w:val="28"/>
        </w:rPr>
        <w:t xml:space="preserve"> (5620 кв.м.) на сумму </w:t>
      </w:r>
      <w:r>
        <w:rPr>
          <w:b/>
          <w:sz w:val="28"/>
          <w:szCs w:val="28"/>
        </w:rPr>
        <w:t>5 420,1 тысяч</w:t>
      </w:r>
      <w:r w:rsidRPr="00926FBE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местный бюджет – </w:t>
      </w:r>
      <w:r>
        <w:rPr>
          <w:b/>
          <w:sz w:val="28"/>
          <w:szCs w:val="28"/>
        </w:rPr>
        <w:t>3 714,7 тысяч рублей.</w:t>
      </w:r>
    </w:p>
    <w:p w:rsidR="00643645" w:rsidRDefault="00643645" w:rsidP="00643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денежные средства по подразделу «Дорожное хозяйство» израсходованы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43645" w:rsidRDefault="00643645" w:rsidP="0064364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автодорог (расчистка от снега, подсыпка песком и щебнем, услуги автогрейдера и др.);</w:t>
      </w:r>
    </w:p>
    <w:p w:rsidR="00643645" w:rsidRDefault="00643645" w:rsidP="0064364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и экспертизу смет, подготовку документации на участие в областной программе по ремонту дорог и дворовых территорий; </w:t>
      </w:r>
    </w:p>
    <w:p w:rsidR="00643645" w:rsidRDefault="00643645" w:rsidP="0064364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проектно-сметной документации;</w:t>
      </w:r>
    </w:p>
    <w:p w:rsidR="00643645" w:rsidRDefault="00643645" w:rsidP="0064364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паспортизацию дорог.</w:t>
      </w:r>
    </w:p>
    <w:p w:rsidR="00643645" w:rsidRDefault="00643645" w:rsidP="0064364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 году работы по ремонту дорог будут продолжены.</w:t>
      </w:r>
    </w:p>
    <w:p w:rsidR="00643645" w:rsidRDefault="00643645" w:rsidP="00643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2015</w:t>
      </w:r>
      <w:r w:rsidRPr="008F23E1">
        <w:rPr>
          <w:sz w:val="28"/>
          <w:szCs w:val="28"/>
        </w:rPr>
        <w:t xml:space="preserve"> году по подразделу благоустройство</w:t>
      </w:r>
      <w:r>
        <w:rPr>
          <w:sz w:val="28"/>
          <w:szCs w:val="28"/>
        </w:rPr>
        <w:t xml:space="preserve">  в рамках вышеназванной муниципальной программы израсходовано </w:t>
      </w:r>
      <w:r>
        <w:rPr>
          <w:b/>
          <w:sz w:val="28"/>
          <w:szCs w:val="28"/>
        </w:rPr>
        <w:t xml:space="preserve"> 9 971,2 тысяча рублей</w:t>
      </w:r>
      <w:r>
        <w:rPr>
          <w:sz w:val="28"/>
          <w:szCs w:val="28"/>
        </w:rPr>
        <w:t xml:space="preserve"> в том числе</w:t>
      </w:r>
      <w:r>
        <w:rPr>
          <w:b/>
          <w:sz w:val="28"/>
          <w:szCs w:val="28"/>
        </w:rPr>
        <w:t>:</w:t>
      </w:r>
    </w:p>
    <w:p w:rsidR="00643645" w:rsidRDefault="00643645" w:rsidP="00643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уличное освещение на сумму </w:t>
      </w:r>
      <w:r>
        <w:rPr>
          <w:b/>
          <w:sz w:val="28"/>
          <w:szCs w:val="28"/>
        </w:rPr>
        <w:t>3 343,5 тысячи рублей</w:t>
      </w:r>
      <w:r>
        <w:rPr>
          <w:sz w:val="28"/>
          <w:szCs w:val="28"/>
        </w:rPr>
        <w:t>, в том числе</w:t>
      </w:r>
    </w:p>
    <w:p w:rsidR="00643645" w:rsidRDefault="00643645" w:rsidP="00643645">
      <w:pPr>
        <w:jc w:val="both"/>
        <w:rPr>
          <w:sz w:val="28"/>
          <w:szCs w:val="28"/>
        </w:rPr>
      </w:pPr>
      <w:r>
        <w:rPr>
          <w:sz w:val="28"/>
          <w:szCs w:val="28"/>
        </w:rPr>
        <w:t>(оплата за электроэнергию уличного освещения населенных пунктов, обслуживание сетей уличного освещения, приобретение энергосберегающих уличных светильников);</w:t>
      </w:r>
    </w:p>
    <w:p w:rsidR="00643645" w:rsidRDefault="00643645" w:rsidP="00643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прочие мероприятия по благоустройству выполнены на сумму </w:t>
      </w:r>
      <w:r>
        <w:rPr>
          <w:b/>
          <w:sz w:val="28"/>
          <w:szCs w:val="28"/>
        </w:rPr>
        <w:t>7 322,5 тысячи рублей</w:t>
      </w:r>
      <w:r>
        <w:rPr>
          <w:sz w:val="28"/>
          <w:szCs w:val="28"/>
        </w:rPr>
        <w:t xml:space="preserve">, в том числе (содержание, вывоз, размещение ТБО и уборка территории, </w:t>
      </w:r>
      <w:proofErr w:type="spellStart"/>
      <w:r>
        <w:rPr>
          <w:sz w:val="28"/>
          <w:szCs w:val="28"/>
        </w:rPr>
        <w:t>аккарицидная</w:t>
      </w:r>
      <w:proofErr w:type="spellEnd"/>
      <w:r>
        <w:rPr>
          <w:sz w:val="28"/>
          <w:szCs w:val="28"/>
        </w:rPr>
        <w:t xml:space="preserve"> обработка территории от клещей, содержание и ремонт хоккейных коробок в пос.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Терволово</w:t>
      </w:r>
      <w:proofErr w:type="spellEnd"/>
      <w:r>
        <w:rPr>
          <w:sz w:val="28"/>
          <w:szCs w:val="28"/>
        </w:rPr>
        <w:t xml:space="preserve">,  благоустройство детской игровой площадки в пос. Мыза-Ивановка ул. Шоссейная, приобретение детского уличного игрового оборудования на площадку в дер. Малое 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 xml:space="preserve"> около </w:t>
      </w:r>
      <w:proofErr w:type="spellStart"/>
      <w:r>
        <w:rPr>
          <w:sz w:val="28"/>
          <w:szCs w:val="28"/>
        </w:rPr>
        <w:t>Рейзинского</w:t>
      </w:r>
      <w:proofErr w:type="spellEnd"/>
      <w:r>
        <w:rPr>
          <w:sz w:val="28"/>
          <w:szCs w:val="28"/>
        </w:rPr>
        <w:t xml:space="preserve"> сельского клуба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скашивание травы, опиловка деревьев, установка металлических газонных ограждений, приобретение детского игрового и спортивного оборудования в пос.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 ул. Зайончковского между домами 9 и 10 и в дер. Ивановка (денежные средства на приобретение и установку этих детских площадок выделены из фонда депутата Законодательного собрания Ленинградской области Т.В. </w:t>
      </w:r>
      <w:proofErr w:type="spellStart"/>
      <w:r>
        <w:rPr>
          <w:sz w:val="28"/>
          <w:szCs w:val="28"/>
        </w:rPr>
        <w:t>Бездетко</w:t>
      </w:r>
      <w:proofErr w:type="spellEnd"/>
      <w:r>
        <w:rPr>
          <w:sz w:val="28"/>
          <w:szCs w:val="28"/>
        </w:rPr>
        <w:t xml:space="preserve"> </w:t>
      </w:r>
      <w:r w:rsidRPr="009C48F7">
        <w:rPr>
          <w:b/>
          <w:sz w:val="28"/>
          <w:szCs w:val="28"/>
        </w:rPr>
        <w:t>в сумме 945,0 тысяч рублей</w:t>
      </w:r>
      <w:r>
        <w:rPr>
          <w:sz w:val="28"/>
          <w:szCs w:val="28"/>
        </w:rPr>
        <w:t>, и из фонда местных депутатов С.В.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Коняева и В.И. </w:t>
      </w:r>
      <w:proofErr w:type="spellStart"/>
      <w:r>
        <w:rPr>
          <w:sz w:val="28"/>
          <w:szCs w:val="28"/>
        </w:rPr>
        <w:t>Кузько</w:t>
      </w:r>
      <w:proofErr w:type="spellEnd"/>
      <w:r>
        <w:rPr>
          <w:sz w:val="28"/>
          <w:szCs w:val="28"/>
        </w:rPr>
        <w:t xml:space="preserve"> </w:t>
      </w:r>
      <w:r w:rsidRPr="009C48F7">
        <w:rPr>
          <w:b/>
          <w:sz w:val="28"/>
          <w:szCs w:val="28"/>
        </w:rPr>
        <w:t>в сумме 200,0 тысяч рублей</w:t>
      </w:r>
      <w:r>
        <w:rPr>
          <w:sz w:val="28"/>
          <w:szCs w:val="28"/>
        </w:rPr>
        <w:t xml:space="preserve">), содержание и </w:t>
      </w:r>
      <w:r>
        <w:rPr>
          <w:sz w:val="28"/>
          <w:szCs w:val="28"/>
        </w:rPr>
        <w:lastRenderedPageBreak/>
        <w:t xml:space="preserve">благоустройство воинских захоронений, ремонт общественных пешеходных мостиков через реку Ижора  в дер. </w:t>
      </w:r>
      <w:proofErr w:type="spellStart"/>
      <w:r>
        <w:rPr>
          <w:sz w:val="28"/>
          <w:szCs w:val="28"/>
        </w:rPr>
        <w:t>Алапурская</w:t>
      </w:r>
      <w:proofErr w:type="spellEnd"/>
      <w:r>
        <w:rPr>
          <w:sz w:val="28"/>
          <w:szCs w:val="28"/>
        </w:rPr>
        <w:t xml:space="preserve"> и пос. Мыза-Ивановка, приобретение контейнеров для отходов, оплата общественных стационарных телефонов и другое).</w:t>
      </w:r>
      <w:proofErr w:type="gramEnd"/>
    </w:p>
    <w:p w:rsidR="00B458D0" w:rsidRDefault="00B458D0"/>
    <w:sectPr w:rsidR="00B458D0" w:rsidSect="00B4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45"/>
    <w:rsid w:val="00643645"/>
    <w:rsid w:val="00B4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Ефименкова Татьяна Викторовна</dc:creator>
  <cp:keywords/>
  <dc:description/>
  <cp:lastModifiedBy>Ефименкова Татьяна Викторовна</cp:lastModifiedBy>
  <cp:revision>1</cp:revision>
  <dcterms:created xsi:type="dcterms:W3CDTF">2016-06-28T11:23:00Z</dcterms:created>
  <dcterms:modified xsi:type="dcterms:W3CDTF">2016-06-28T11:23:00Z</dcterms:modified>
</cp:coreProperties>
</file>