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3A" w:rsidRPr="009137D6" w:rsidRDefault="00C65E3A" w:rsidP="0091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D6">
        <w:rPr>
          <w:rFonts w:ascii="Times New Roman" w:hAnsi="Times New Roman" w:cs="Times New Roman"/>
          <w:b/>
          <w:sz w:val="24"/>
          <w:szCs w:val="24"/>
        </w:rPr>
        <w:t>Ограничения на проведения контрольных мероприятий</w:t>
      </w:r>
    </w:p>
    <w:p w:rsidR="00C65E3A" w:rsidRPr="009137D6" w:rsidRDefault="00C65E3A" w:rsidP="009137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7D6">
        <w:rPr>
          <w:rFonts w:ascii="Times New Roman" w:hAnsi="Times New Roman" w:cs="Times New Roman"/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bookmarkStart w:id="0" w:name="_GoBack"/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http://publication.pravo.gov.ru/Document/View/0001202203100013</w:t>
        </w:r>
      </w:hyperlink>
      <w:bookmarkEnd w:id="0"/>
      <w:r w:rsidRPr="009137D6">
        <w:rPr>
          <w:rFonts w:ascii="Times New Roman" w:hAnsi="Times New Roman" w:cs="Times New Roman"/>
          <w:sz w:val="24"/>
          <w:szCs w:val="24"/>
        </w:rPr>
        <w:t> постановлением Правительства РФ от 24.03.2022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http://publication</w:t>
        </w:r>
        <w:proofErr w:type="gramEnd"/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.pravo.gov.ru/Document/View/0001202203250036?index=0&amp;rangeSize=1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  <w:t>введены ограничения на проведение контрольных мероприятий.</w:t>
      </w:r>
      <w:r w:rsidRPr="009137D6">
        <w:rPr>
          <w:rFonts w:ascii="Times New Roman" w:hAnsi="Times New Roman" w:cs="Times New Roman"/>
          <w:sz w:val="24"/>
          <w:szCs w:val="24"/>
        </w:rPr>
        <w:br/>
      </w:r>
    </w:p>
    <w:p w:rsidR="00C65E3A" w:rsidRPr="009137D6" w:rsidRDefault="00C65E3A" w:rsidP="00913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D6">
        <w:rPr>
          <w:rFonts w:ascii="Times New Roman" w:hAnsi="Times New Roman" w:cs="Times New Roman"/>
          <w:b/>
          <w:sz w:val="24"/>
          <w:szCs w:val="24"/>
        </w:rPr>
        <w:t>Информация о способе получения консультаций по вопросам соблюдения обязательных требований предоставляется заинтересованным лицам следующими способами:</w:t>
      </w:r>
    </w:p>
    <w:p w:rsidR="00C65E3A" w:rsidRPr="009137D6" w:rsidRDefault="00C65E3A" w:rsidP="0091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D6">
        <w:rPr>
          <w:rFonts w:ascii="Times New Roman" w:hAnsi="Times New Roman" w:cs="Times New Roman"/>
          <w:sz w:val="24"/>
          <w:szCs w:val="24"/>
        </w:rPr>
        <w:t xml:space="preserve">1.При личном обращении в администрацию </w:t>
      </w:r>
      <w:proofErr w:type="spellStart"/>
      <w:r w:rsidRPr="009137D6"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 w:rsidRPr="009137D6">
        <w:rPr>
          <w:rFonts w:ascii="Times New Roman" w:hAnsi="Times New Roman" w:cs="Times New Roman"/>
          <w:sz w:val="24"/>
          <w:szCs w:val="24"/>
        </w:rPr>
        <w:t xml:space="preserve"> сельского поселения, расположенную по адресу: Ленинградская область, Гатчинский район, пос. 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</w:rPr>
        <w:t>Пудость</w:t>
      </w:r>
      <w:proofErr w:type="spellEnd"/>
      <w:r w:rsidR="009137D6" w:rsidRPr="009137D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</w:rPr>
        <w:t>Половинкиной</w:t>
      </w:r>
      <w:proofErr w:type="spellEnd"/>
      <w:r w:rsidR="009137D6" w:rsidRPr="009137D6">
        <w:rPr>
          <w:rFonts w:ascii="Times New Roman" w:hAnsi="Times New Roman" w:cs="Times New Roman"/>
          <w:sz w:val="24"/>
          <w:szCs w:val="24"/>
        </w:rPr>
        <w:t xml:space="preserve"> д. 64А</w:t>
      </w:r>
      <w:r w:rsidRPr="009137D6">
        <w:rPr>
          <w:rFonts w:ascii="Times New Roman" w:hAnsi="Times New Roman" w:cs="Times New Roman"/>
          <w:sz w:val="24"/>
          <w:szCs w:val="24"/>
        </w:rPr>
        <w:t xml:space="preserve"> каждый вторник с 9-00 до 18-00, обед с 13-00 до 14-00.</w:t>
      </w:r>
      <w:r w:rsidRPr="009137D6">
        <w:rPr>
          <w:rFonts w:ascii="Times New Roman" w:hAnsi="Times New Roman" w:cs="Times New Roman"/>
          <w:sz w:val="24"/>
          <w:szCs w:val="24"/>
        </w:rPr>
        <w:br/>
        <w:t>2.Посредством направления запроса на адрес электронной почты: 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  <w:lang w:val="en-US"/>
        </w:rPr>
        <w:t>pudos</w:t>
      </w:r>
      <w:proofErr w:type="spellEnd"/>
      <w:r w:rsidR="009137D6" w:rsidRPr="009137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9137D6" w:rsidRPr="009137D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137D6" w:rsidRPr="009137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137D6" w:rsidRPr="009137D6">
        <w:rPr>
          <w:rFonts w:ascii="Times New Roman" w:hAnsi="Times New Roman" w:cs="Times New Roman"/>
          <w:sz w:val="24"/>
          <w:szCs w:val="24"/>
        </w:rPr>
        <w:t xml:space="preserve"> </w:t>
      </w:r>
      <w:r w:rsidRPr="009137D6">
        <w:rPr>
          <w:rFonts w:ascii="Times New Roman" w:hAnsi="Times New Roman" w:cs="Times New Roman"/>
          <w:sz w:val="24"/>
          <w:szCs w:val="24"/>
        </w:rPr>
        <w:br/>
        <w:t>3.Посредством направления запроса через функционал официального сайта: </w:t>
      </w:r>
      <w:proofErr w:type="spellStart"/>
      <w:r w:rsidR="009137D6" w:rsidRPr="009137D6">
        <w:rPr>
          <w:rFonts w:ascii="Times New Roman" w:hAnsi="Times New Roman" w:cs="Times New Roman"/>
          <w:sz w:val="24"/>
          <w:szCs w:val="24"/>
        </w:rPr>
        <w:t>Пудостьское.рф</w:t>
      </w:r>
      <w:proofErr w:type="spellEnd"/>
      <w:proofErr w:type="gramStart"/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37D6">
        <w:rPr>
          <w:rFonts w:ascii="Times New Roman" w:hAnsi="Times New Roman" w:cs="Times New Roman"/>
          <w:sz w:val="24"/>
          <w:szCs w:val="24"/>
        </w:rPr>
        <w:t xml:space="preserve"> случае нарушения моратория контрольными (надзорными) органами, контролируемое лицо вправе обратиться в Минэкономразвития России по адресу электронной почты: </w:t>
      </w:r>
      <w:hyperlink r:id="rId7" w:history="1">
        <w:r w:rsidR="009137D6" w:rsidRPr="009137D6">
          <w:rPr>
            <w:rStyle w:val="a5"/>
            <w:rFonts w:ascii="Times New Roman" w:hAnsi="Times New Roman" w:cs="Times New Roman"/>
            <w:sz w:val="24"/>
            <w:szCs w:val="24"/>
          </w:rPr>
          <w:t>proverki.net@economy.gov.ru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https://knd.gosuslugi.ru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МЕРЫ ПОДДЕРЖКИ 2022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https://www.youtube.com/watch?v=MRhbdr8iwnE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НОВАЯ СИСТЕМА КОНТРОЛЯ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https://youtu.be/xLksBLIByXM</w:t>
        </w:r>
        <w:proofErr w:type="gramStart"/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9137D6">
        <w:rPr>
          <w:rFonts w:ascii="Times New Roman" w:hAnsi="Times New Roman" w:cs="Times New Roman"/>
          <w:sz w:val="24"/>
          <w:szCs w:val="24"/>
        </w:rPr>
        <w:t xml:space="preserve"> РЕФОРМЕ КНД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https://youtu.be/-ubOD7pnWP0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СИСТЕМА УПРАВЛЕНИЯ РИСКАМИ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https://youtu.be/QoUgJM3pgBM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НОВАЯ СИСТЕМА КОНТРОЛЬНЫХ (НАДЗОРНЫХ) МЕРОПРИЯТИЙ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13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https://youtu.be/iS6xtJhtRQI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lastRenderedPageBreak/>
        <w:t>ПРОФИЛАКТИКА НАРУШЕНИЙ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14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https://youtu.be/Wua81YtgeqI</w:t>
        </w:r>
      </w:hyperlink>
      <w:r w:rsidRPr="009137D6">
        <w:rPr>
          <w:rFonts w:ascii="Times New Roman" w:hAnsi="Times New Roman" w:cs="Times New Roman"/>
          <w:sz w:val="24"/>
          <w:szCs w:val="24"/>
        </w:rPr>
        <w:br/>
      </w:r>
      <w:r w:rsidRPr="009137D6">
        <w:rPr>
          <w:rFonts w:ascii="Times New Roman" w:hAnsi="Times New Roman" w:cs="Times New Roman"/>
          <w:sz w:val="24"/>
          <w:szCs w:val="24"/>
        </w:rPr>
        <w:br/>
        <w:t>РЕФОРМА ЛИЦЕНЗИРОВАНИЯ</w:t>
      </w:r>
      <w:r w:rsidRPr="009137D6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https://youtu.be/5RYkERwDDWM</w:t>
        </w:r>
      </w:hyperlink>
    </w:p>
    <w:p w:rsidR="00C65E3A" w:rsidRPr="009137D6" w:rsidRDefault="00C65E3A" w:rsidP="0091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D6">
        <w:rPr>
          <w:rFonts w:ascii="Times New Roman" w:hAnsi="Times New Roman" w:cs="Times New Roman"/>
          <w:sz w:val="24"/>
          <w:szCs w:val="24"/>
        </w:rPr>
        <w:br/>
        <w:t>Памятка по профилактическому визиту </w:t>
      </w:r>
      <w:hyperlink r:id="rId16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ДЛЯ БИЗНЕСА</w:t>
        </w:r>
      </w:hyperlink>
    </w:p>
    <w:p w:rsidR="00C65E3A" w:rsidRPr="009137D6" w:rsidRDefault="00C65E3A" w:rsidP="0091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D6">
        <w:rPr>
          <w:rFonts w:ascii="Times New Roman" w:hAnsi="Times New Roman" w:cs="Times New Roman"/>
          <w:sz w:val="24"/>
          <w:szCs w:val="24"/>
        </w:rPr>
        <w:t>Листовка-памятка по профилактическому визиту - </w:t>
      </w:r>
      <w:hyperlink r:id="rId17" w:tgtFrame="_blank" w:history="1"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ДЛЯ ИНСП</w:t>
        </w:r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Е</w:t>
        </w:r>
        <w:r w:rsidRPr="009137D6">
          <w:rPr>
            <w:rStyle w:val="a5"/>
            <w:rFonts w:ascii="Times New Roman" w:hAnsi="Times New Roman" w:cs="Times New Roman"/>
            <w:sz w:val="24"/>
            <w:szCs w:val="24"/>
          </w:rPr>
          <w:t>КТОРОВ</w:t>
        </w:r>
      </w:hyperlink>
    </w:p>
    <w:p w:rsidR="002C6CC7" w:rsidRPr="009137D6" w:rsidRDefault="002C6CC7" w:rsidP="009137D6"/>
    <w:sectPr w:rsidR="002C6CC7" w:rsidRPr="0091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3A"/>
    <w:rsid w:val="002C6CC7"/>
    <w:rsid w:val="009137D6"/>
    <w:rsid w:val="00C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E3A"/>
    <w:rPr>
      <w:b/>
      <w:bCs/>
    </w:rPr>
  </w:style>
  <w:style w:type="character" w:styleId="a5">
    <w:name w:val="Hyperlink"/>
    <w:basedOn w:val="a0"/>
    <w:uiPriority w:val="99"/>
    <w:unhideWhenUsed/>
    <w:rsid w:val="00C65E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3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E3A"/>
    <w:rPr>
      <w:b/>
      <w:bCs/>
    </w:rPr>
  </w:style>
  <w:style w:type="character" w:styleId="a5">
    <w:name w:val="Hyperlink"/>
    <w:basedOn w:val="a0"/>
    <w:uiPriority w:val="99"/>
    <w:unhideWhenUsed/>
    <w:rsid w:val="00C65E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3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./" TargetMode="External"/><Relationship Id="rId13" Type="http://schemas.openxmlformats.org/officeDocument/2006/relationships/hyperlink" Target="https://youtu.be/iS6xtJhtRQ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erki.net@economy.gov.ru" TargetMode="External"/><Relationship Id="rId12" Type="http://schemas.openxmlformats.org/officeDocument/2006/relationships/hyperlink" Target="https://youtu.be/QoUgJM3pgBM" TargetMode="External"/><Relationship Id="rId17" Type="http://schemas.openxmlformats.org/officeDocument/2006/relationships/hyperlink" Target="http://www.adm-pudomyagi.ru/documents/2021/220620_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m-pudomyagi.ru/documents/2021/2206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250036?index=0&amp;rangeSize=1" TargetMode="External"/><Relationship Id="rId11" Type="http://schemas.openxmlformats.org/officeDocument/2006/relationships/hyperlink" Target="https://youtu.be/-ubOD7pnWP0" TargetMode="External"/><Relationship Id="rId5" Type="http://schemas.openxmlformats.org/officeDocument/2006/relationships/hyperlink" Target="http://publication.pravo.gov.ru/Document/View/0001202203100013" TargetMode="External"/><Relationship Id="rId15" Type="http://schemas.openxmlformats.org/officeDocument/2006/relationships/hyperlink" Target="https://youtu.be/5RYkERwDDWM" TargetMode="External"/><Relationship Id="rId10" Type="http://schemas.openxmlformats.org/officeDocument/2006/relationships/hyperlink" Target="https://youtu.be/xLksBLIByX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hbdr8iwnE" TargetMode="External"/><Relationship Id="rId14" Type="http://schemas.openxmlformats.org/officeDocument/2006/relationships/hyperlink" Target="https://youtu.be/Wua81Ytge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2023-08-04T13:10:00Z</dcterms:created>
  <dcterms:modified xsi:type="dcterms:W3CDTF">2023-08-04T13:25:00Z</dcterms:modified>
</cp:coreProperties>
</file>