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8E1" w:rsidRDefault="00C708E1" w:rsidP="0024697D">
      <w:pPr>
        <w:pStyle w:val="aa"/>
        <w:spacing w:after="0"/>
        <w:jc w:val="center"/>
        <w:rPr>
          <w:b/>
        </w:rPr>
      </w:pPr>
      <w:r>
        <w:rPr>
          <w:b/>
        </w:rPr>
        <w:t>Взаимодействовать с ПФР просто! В</w:t>
      </w:r>
      <w:r w:rsidR="00562419">
        <w:rPr>
          <w:b/>
        </w:rPr>
        <w:t xml:space="preserve">оспользуйтесь «Личным кабинетом </w:t>
      </w:r>
      <w:r>
        <w:rPr>
          <w:b/>
        </w:rPr>
        <w:t>застрахованного лица</w:t>
      </w:r>
      <w:r w:rsidR="00562419">
        <w:rPr>
          <w:b/>
        </w:rPr>
        <w:t>»</w:t>
      </w:r>
    </w:p>
    <w:p w:rsidR="0000627A" w:rsidRPr="0000627A" w:rsidRDefault="0000627A" w:rsidP="0000627A">
      <w:pPr>
        <w:ind w:firstLine="709"/>
        <w:jc w:val="both"/>
        <w:rPr>
          <w:b/>
        </w:rPr>
      </w:pPr>
    </w:p>
    <w:p w:rsidR="00034D88" w:rsidRDefault="00034D88" w:rsidP="00034D88">
      <w:pPr>
        <w:ind w:firstLine="709"/>
        <w:jc w:val="both"/>
      </w:pPr>
      <w:r>
        <w:t>Пенсионный фонд продолжает активно работать над совершенствованием системы предоставления услуг населению, в том числе с помощью электронных сервисов, позволяющих жителям Санкт-Петербурга и Ленинградской области получать информацию и услуги, не выходя из дома.</w:t>
      </w:r>
    </w:p>
    <w:p w:rsidR="00837A54" w:rsidRDefault="00837A54" w:rsidP="00034D88">
      <w:pPr>
        <w:ind w:firstLine="709"/>
        <w:jc w:val="both"/>
      </w:pPr>
      <w:r>
        <w:t xml:space="preserve">С </w:t>
      </w:r>
      <w:r w:rsidRPr="00837A54">
        <w:t xml:space="preserve">1 января 2015 года на официальном сайте Пенсионного фонда РФ </w:t>
      </w:r>
      <w:hyperlink r:id="rId8" w:history="1">
        <w:r w:rsidRPr="00837A54">
          <w:rPr>
            <w:rStyle w:val="a5"/>
            <w:i/>
            <w:color w:val="auto"/>
            <w:u w:val="none"/>
            <w:lang w:val="en-US"/>
          </w:rPr>
          <w:t>www</w:t>
        </w:r>
        <w:r w:rsidRPr="00837A54">
          <w:rPr>
            <w:rStyle w:val="a5"/>
            <w:i/>
            <w:color w:val="auto"/>
            <w:u w:val="none"/>
          </w:rPr>
          <w:t>.pfrf.ru</w:t>
        </w:r>
      </w:hyperlink>
      <w:r w:rsidRPr="00837A54">
        <w:t xml:space="preserve"> начал функ</w:t>
      </w:r>
      <w:r>
        <w:t>ционировать электронный сервис «Л</w:t>
      </w:r>
      <w:r w:rsidRPr="00837A54">
        <w:t>ичн</w:t>
      </w:r>
      <w:r>
        <w:t>ый кабинет застрахованного лица»</w:t>
      </w:r>
      <w:r w:rsidRPr="00837A54">
        <w:t xml:space="preserve">. Сервис </w:t>
      </w:r>
      <w:r>
        <w:t>информативен и удобен</w:t>
      </w:r>
      <w:r w:rsidRPr="00837A54">
        <w:t xml:space="preserve"> в использовании. </w:t>
      </w:r>
    </w:p>
    <w:p w:rsidR="00587647" w:rsidRDefault="00837A54" w:rsidP="00837A54">
      <w:pPr>
        <w:ind w:firstLine="709"/>
        <w:jc w:val="both"/>
      </w:pPr>
      <w:r>
        <w:t>П</w:t>
      </w:r>
      <w:r w:rsidRPr="00837A54">
        <w:t>ройдя процедуру регистрации,</w:t>
      </w:r>
      <w:r>
        <w:t xml:space="preserve"> гражданин в режиме онлайн</w:t>
      </w:r>
      <w:r w:rsidR="00587647" w:rsidRPr="00587647">
        <w:t xml:space="preserve"> </w:t>
      </w:r>
      <w:r w:rsidR="00587647">
        <w:t>может:</w:t>
      </w:r>
      <w:r>
        <w:t xml:space="preserve"> </w:t>
      </w:r>
    </w:p>
    <w:p w:rsidR="00A13F3A" w:rsidRDefault="00A13F3A" w:rsidP="00A13F3A">
      <w:pPr>
        <w:ind w:firstLine="709"/>
        <w:jc w:val="both"/>
      </w:pPr>
      <w:r>
        <w:t>-</w:t>
      </w:r>
      <w:r w:rsidR="00034D88">
        <w:t>узнать о количестве пенсионных баллов и длительности стажа, учтенных на его индивидуальном счете в ПФР</w:t>
      </w:r>
      <w:r w:rsidR="00E31EE7">
        <w:t xml:space="preserve"> (</w:t>
      </w:r>
      <w:r w:rsidR="00282BED">
        <w:t>если пенсия еще не назначена)</w:t>
      </w:r>
      <w:r w:rsidR="00034D88">
        <w:t>;</w:t>
      </w:r>
    </w:p>
    <w:p w:rsidR="00426072" w:rsidRDefault="00E31EE7" w:rsidP="00426072">
      <w:pPr>
        <w:ind w:firstLine="709"/>
        <w:jc w:val="both"/>
      </w:pPr>
      <w:r>
        <w:t>-сформировать сведения о состоянии индивидуаль</w:t>
      </w:r>
      <w:r w:rsidR="00FB7A8D">
        <w:t>ного лицевого счета, в</w:t>
      </w:r>
      <w:r w:rsidR="00426072">
        <w:t xml:space="preserve"> котором</w:t>
      </w:r>
      <w:r>
        <w:t xml:space="preserve"> подробно указаны</w:t>
      </w:r>
      <w:r w:rsidR="00426072">
        <w:t xml:space="preserve"> следующие сведения</w:t>
      </w:r>
      <w:r>
        <w:t>:</w:t>
      </w:r>
      <w:r w:rsidR="00FB7A8D">
        <w:t xml:space="preserve"> величина</w:t>
      </w:r>
      <w:r>
        <w:t xml:space="preserve"> индивидуального пенсионного коэффициента (ИПК), </w:t>
      </w:r>
      <w:r w:rsidR="00426072">
        <w:t>информация,  на основании которой</w:t>
      </w:r>
      <w:r>
        <w:t xml:space="preserve"> </w:t>
      </w:r>
      <w:r w:rsidR="00426072">
        <w:t>рассчитана</w:t>
      </w:r>
      <w:r>
        <w:t xml:space="preserve"> величина ИПК</w:t>
      </w:r>
      <w:r w:rsidR="00426072">
        <w:t>, сумма пенсионных накоплений, наименование страховщика;</w:t>
      </w:r>
    </w:p>
    <w:p w:rsidR="00426072" w:rsidRDefault="00A13F3A" w:rsidP="00426072">
      <w:pPr>
        <w:ind w:firstLine="709"/>
        <w:jc w:val="both"/>
      </w:pPr>
      <w:r>
        <w:t>-</w:t>
      </w:r>
      <w:r w:rsidR="00034D88">
        <w:t>получить подробную информацию о периодах своей трудовой деятельности, местах работы, размере начисленных работодателями страховых в</w:t>
      </w:r>
      <w:r w:rsidR="00426072">
        <w:t xml:space="preserve">зносов, которой располагает ПФР. </w:t>
      </w:r>
    </w:p>
    <w:p w:rsidR="00A13F3A" w:rsidRDefault="00426072" w:rsidP="00426072">
      <w:pPr>
        <w:ind w:firstLine="709"/>
        <w:jc w:val="both"/>
      </w:pPr>
      <w:r>
        <w:t>В</w:t>
      </w:r>
      <w:r w:rsidR="00034D88">
        <w:t>ажно отметить, что все представленные в кабинете сведения о пенсионных правах граждан сформированы на основе данных, которые ПФР получил от работодателей;</w:t>
      </w:r>
    </w:p>
    <w:p w:rsidR="005C5719" w:rsidRDefault="00A13F3A" w:rsidP="00A13F3A">
      <w:pPr>
        <w:ind w:firstLine="709"/>
        <w:jc w:val="both"/>
      </w:pPr>
      <w:r>
        <w:t>-</w:t>
      </w:r>
      <w:r w:rsidR="00034D88">
        <w:t>получить информацию о пенсионных накоплениях, в том числе данные о добровольных взносах в рамках Программы государственного софинансирования пенсии</w:t>
      </w:r>
      <w:r w:rsidR="005C5719">
        <w:t xml:space="preserve">; </w:t>
      </w:r>
      <w:r w:rsidR="00034D88">
        <w:t xml:space="preserve"> </w:t>
      </w:r>
    </w:p>
    <w:p w:rsidR="00A13F3A" w:rsidRDefault="00A13F3A" w:rsidP="00A13F3A">
      <w:pPr>
        <w:ind w:firstLine="709"/>
        <w:jc w:val="both"/>
      </w:pPr>
      <w:r>
        <w:t>-</w:t>
      </w:r>
      <w:r w:rsidR="00034D88">
        <w:t>воспользоваться усовершенствованной версией пенсионного калькулятора, который учитывает уже сформированные пенсионные права в пенсионных баллах.</w:t>
      </w:r>
    </w:p>
    <w:p w:rsidR="00A13F3A" w:rsidRPr="00A8349A" w:rsidRDefault="00A13F3A" w:rsidP="00A13F3A">
      <w:pPr>
        <w:ind w:firstLine="709"/>
        <w:jc w:val="both"/>
      </w:pPr>
      <w:r w:rsidRPr="00A8349A">
        <w:t>-</w:t>
      </w:r>
      <w:r w:rsidR="00034D88" w:rsidRPr="00A8349A">
        <w:t>подать заявление на назнач</w:t>
      </w:r>
      <w:r w:rsidR="005C5719" w:rsidRPr="00A8349A">
        <w:t>ение пенсии (</w:t>
      </w:r>
      <w:r w:rsidR="005D1F4F" w:rsidRPr="00A8349A">
        <w:t xml:space="preserve">услуга доступна </w:t>
      </w:r>
      <w:r w:rsidR="005C5719" w:rsidRPr="00A8349A">
        <w:t>в режиме опытной эксплуатации)</w:t>
      </w:r>
      <w:r w:rsidR="00034D88" w:rsidRPr="00A8349A">
        <w:t>;</w:t>
      </w:r>
    </w:p>
    <w:p w:rsidR="00A8349A" w:rsidRPr="00A8349A" w:rsidRDefault="00A8349A" w:rsidP="00A13F3A">
      <w:pPr>
        <w:ind w:firstLine="709"/>
        <w:jc w:val="both"/>
      </w:pPr>
      <w:r>
        <w:t>-</w:t>
      </w:r>
      <w:r w:rsidR="006B32CA">
        <w:t>выбрать способ</w:t>
      </w:r>
      <w:r w:rsidRPr="00A8349A">
        <w:t xml:space="preserve"> доставки пенсии (услуга доступна в режиме опытной эксплуатации)</w:t>
      </w:r>
      <w:r w:rsidR="006068AD">
        <w:t>;</w:t>
      </w:r>
    </w:p>
    <w:p w:rsidR="00034D88" w:rsidRDefault="00A13F3A" w:rsidP="00A13F3A">
      <w:pPr>
        <w:ind w:firstLine="709"/>
        <w:jc w:val="both"/>
      </w:pPr>
      <w:r>
        <w:t>-</w:t>
      </w:r>
      <w:r w:rsidR="00034D88">
        <w:t>оформить предварительный заказ документов, записаться на приём к специалистам, отправить обращение в</w:t>
      </w:r>
      <w:r>
        <w:t xml:space="preserve"> ПФР</w:t>
      </w:r>
      <w:r w:rsidR="00034D88">
        <w:t>.</w:t>
      </w:r>
    </w:p>
    <w:p w:rsidR="00426072" w:rsidRDefault="00426072" w:rsidP="00A13F3A">
      <w:pPr>
        <w:ind w:firstLine="709"/>
        <w:jc w:val="both"/>
      </w:pPr>
      <w:r>
        <w:t xml:space="preserve">Кроме того, в </w:t>
      </w:r>
      <w:r w:rsidR="00FB7A8D">
        <w:t>«Л</w:t>
      </w:r>
      <w:r>
        <w:t>ичном кабинете застрахованного лица</w:t>
      </w:r>
      <w:r w:rsidR="00FB7A8D">
        <w:t>»</w:t>
      </w:r>
      <w:r>
        <w:t xml:space="preserve"> можно ознакомиться с разделом «Жизненные ситуации». </w:t>
      </w:r>
    </w:p>
    <w:p w:rsidR="00426072" w:rsidRDefault="00426072" w:rsidP="00A13F3A">
      <w:pPr>
        <w:ind w:firstLine="709"/>
        <w:jc w:val="both"/>
      </w:pPr>
      <w:r>
        <w:t>С е</w:t>
      </w:r>
      <w:r w:rsidR="00FB7A8D">
        <w:t xml:space="preserve">го помощью граждане могут найти </w:t>
      </w:r>
      <w:r>
        <w:t>информацию о том, как обратиться  за назначением пенсии, какие документы для этого необходимы, скачать бланки заявлений.</w:t>
      </w:r>
    </w:p>
    <w:p w:rsidR="00426072" w:rsidRDefault="00426072" w:rsidP="00436105">
      <w:pPr>
        <w:ind w:firstLine="709"/>
        <w:jc w:val="both"/>
      </w:pPr>
      <w:r>
        <w:t xml:space="preserve"> Также в разделе представлены сведения о СНИЛС, материнском капитале, социальных выплатах, вариантах пенсионного обеспечения.</w:t>
      </w:r>
      <w:r w:rsidR="00436105">
        <w:t xml:space="preserve"> Для </w:t>
      </w:r>
      <w:r w:rsidR="001D26CF">
        <w:t xml:space="preserve"> подробного ознакомления </w:t>
      </w:r>
      <w:r w:rsidR="00436105">
        <w:t>вам достаточно выбрать требующийся подраздел.</w:t>
      </w:r>
    </w:p>
    <w:p w:rsidR="00436105" w:rsidRDefault="001D26CF" w:rsidP="00436105">
      <w:pPr>
        <w:ind w:firstLine="709"/>
        <w:jc w:val="both"/>
      </w:pPr>
      <w:r>
        <w:t xml:space="preserve">Раздел </w:t>
      </w:r>
      <w:r w:rsidR="00436105">
        <w:t>«</w:t>
      </w:r>
      <w:r>
        <w:t>Жизненные ситуации</w:t>
      </w:r>
      <w:r w:rsidR="00436105">
        <w:t>»</w:t>
      </w:r>
      <w:r>
        <w:t xml:space="preserve"> будет полезен и страхователям. В нем плательщики страховых взносов</w:t>
      </w:r>
      <w:r w:rsidR="00436105">
        <w:t xml:space="preserve"> найдут пошаговые инструкции о том как:  зарегистрироваться и сняться с регистрационного учета в ПФР, уплачивать страховые взносы, представлять отчетность в ПФР, использовать электронный кабинет плательщика и </w:t>
      </w:r>
      <w:r w:rsidR="001714B2">
        <w:t>где найти бесплатные программы для подготовки и сдачи отчетности.</w:t>
      </w:r>
    </w:p>
    <w:p w:rsidR="00436105" w:rsidRDefault="00436105" w:rsidP="00A13F3A">
      <w:pPr>
        <w:ind w:firstLine="709"/>
        <w:jc w:val="both"/>
      </w:pPr>
    </w:p>
    <w:p w:rsidR="005C5719" w:rsidRDefault="005C5719" w:rsidP="00634543">
      <w:pPr>
        <w:ind w:firstLine="709"/>
        <w:jc w:val="both"/>
      </w:pPr>
    </w:p>
    <w:p w:rsidR="00A90BB1" w:rsidRDefault="00A90BB1" w:rsidP="00634543">
      <w:pPr>
        <w:ind w:firstLine="709"/>
        <w:jc w:val="both"/>
      </w:pPr>
    </w:p>
    <w:p w:rsidR="00A90BB1" w:rsidRDefault="00A90BB1" w:rsidP="00562419">
      <w:pPr>
        <w:jc w:val="both"/>
      </w:pPr>
    </w:p>
    <w:sectPr w:rsidR="00A90BB1" w:rsidSect="00233DEC">
      <w:footerReference w:type="default" r:id="rId9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FB" w:rsidRDefault="001F69FB">
      <w:r>
        <w:separator/>
      </w:r>
    </w:p>
  </w:endnote>
  <w:endnote w:type="continuationSeparator" w:id="1">
    <w:p w:rsidR="001F69FB" w:rsidRDefault="001F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FB" w:rsidRDefault="001F69FB">
      <w:r>
        <w:separator/>
      </w:r>
    </w:p>
  </w:footnote>
  <w:footnote w:type="continuationSeparator" w:id="1">
    <w:p w:rsidR="001F69FB" w:rsidRDefault="001F6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3FD6"/>
    <w:rsid w:val="00034874"/>
    <w:rsid w:val="00034D88"/>
    <w:rsid w:val="00036ED8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401CC"/>
    <w:rsid w:val="0014512A"/>
    <w:rsid w:val="00145150"/>
    <w:rsid w:val="00145891"/>
    <w:rsid w:val="001523B0"/>
    <w:rsid w:val="001561CD"/>
    <w:rsid w:val="001714B2"/>
    <w:rsid w:val="00172CB3"/>
    <w:rsid w:val="00176639"/>
    <w:rsid w:val="00183235"/>
    <w:rsid w:val="0018622F"/>
    <w:rsid w:val="001A0F5D"/>
    <w:rsid w:val="001B004B"/>
    <w:rsid w:val="001C57A5"/>
    <w:rsid w:val="001C6D87"/>
    <w:rsid w:val="001D26CF"/>
    <w:rsid w:val="001D7B8D"/>
    <w:rsid w:val="001E0068"/>
    <w:rsid w:val="001E4B29"/>
    <w:rsid w:val="001E6434"/>
    <w:rsid w:val="001F69FB"/>
    <w:rsid w:val="002007F6"/>
    <w:rsid w:val="0022029B"/>
    <w:rsid w:val="00222988"/>
    <w:rsid w:val="0022702B"/>
    <w:rsid w:val="00233DEC"/>
    <w:rsid w:val="00237E0B"/>
    <w:rsid w:val="00240989"/>
    <w:rsid w:val="0024697D"/>
    <w:rsid w:val="0025625E"/>
    <w:rsid w:val="00264F5E"/>
    <w:rsid w:val="002765D0"/>
    <w:rsid w:val="00282BED"/>
    <w:rsid w:val="00284619"/>
    <w:rsid w:val="0028744B"/>
    <w:rsid w:val="002962F1"/>
    <w:rsid w:val="002A1E77"/>
    <w:rsid w:val="002A1FAA"/>
    <w:rsid w:val="002A4D07"/>
    <w:rsid w:val="002A578D"/>
    <w:rsid w:val="002B02FE"/>
    <w:rsid w:val="002B0E26"/>
    <w:rsid w:val="002B15FF"/>
    <w:rsid w:val="002B4A74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7485C"/>
    <w:rsid w:val="00385E53"/>
    <w:rsid w:val="00386463"/>
    <w:rsid w:val="00387939"/>
    <w:rsid w:val="00391B48"/>
    <w:rsid w:val="00394B53"/>
    <w:rsid w:val="003A5C0C"/>
    <w:rsid w:val="003A64E8"/>
    <w:rsid w:val="003A7A3E"/>
    <w:rsid w:val="003B1EE6"/>
    <w:rsid w:val="003B3C48"/>
    <w:rsid w:val="003B5861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3B01"/>
    <w:rsid w:val="00455BF6"/>
    <w:rsid w:val="00466590"/>
    <w:rsid w:val="004735A4"/>
    <w:rsid w:val="0047738D"/>
    <w:rsid w:val="00477825"/>
    <w:rsid w:val="00481506"/>
    <w:rsid w:val="00483893"/>
    <w:rsid w:val="0049015D"/>
    <w:rsid w:val="004936B0"/>
    <w:rsid w:val="004A2DEE"/>
    <w:rsid w:val="004B04E7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924"/>
    <w:rsid w:val="005B3053"/>
    <w:rsid w:val="005C5719"/>
    <w:rsid w:val="005D0A7C"/>
    <w:rsid w:val="005D1F4F"/>
    <w:rsid w:val="005D2ECA"/>
    <w:rsid w:val="005D5515"/>
    <w:rsid w:val="005E1064"/>
    <w:rsid w:val="00600034"/>
    <w:rsid w:val="00601DBC"/>
    <w:rsid w:val="006068AD"/>
    <w:rsid w:val="00612991"/>
    <w:rsid w:val="00615F8E"/>
    <w:rsid w:val="0062670F"/>
    <w:rsid w:val="00634543"/>
    <w:rsid w:val="00636BD3"/>
    <w:rsid w:val="00643764"/>
    <w:rsid w:val="00646B4F"/>
    <w:rsid w:val="006522F6"/>
    <w:rsid w:val="00654330"/>
    <w:rsid w:val="0065652F"/>
    <w:rsid w:val="00661CBC"/>
    <w:rsid w:val="006651CA"/>
    <w:rsid w:val="006706AA"/>
    <w:rsid w:val="0067175C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C2045"/>
    <w:rsid w:val="006C7C43"/>
    <w:rsid w:val="006D29BC"/>
    <w:rsid w:val="006D76FE"/>
    <w:rsid w:val="006D79A3"/>
    <w:rsid w:val="006E27CD"/>
    <w:rsid w:val="006F1D60"/>
    <w:rsid w:val="006F71BE"/>
    <w:rsid w:val="00702DAC"/>
    <w:rsid w:val="0070445D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71C9"/>
    <w:rsid w:val="007513A3"/>
    <w:rsid w:val="00752FCE"/>
    <w:rsid w:val="00765402"/>
    <w:rsid w:val="00766170"/>
    <w:rsid w:val="0077502B"/>
    <w:rsid w:val="00775E93"/>
    <w:rsid w:val="007768DF"/>
    <w:rsid w:val="00791905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F0219"/>
    <w:rsid w:val="007F24DE"/>
    <w:rsid w:val="008051AF"/>
    <w:rsid w:val="00806461"/>
    <w:rsid w:val="00810CFA"/>
    <w:rsid w:val="008114CC"/>
    <w:rsid w:val="0082225D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D3F17"/>
    <w:rsid w:val="008D4D38"/>
    <w:rsid w:val="008E4366"/>
    <w:rsid w:val="008E5096"/>
    <w:rsid w:val="008E6307"/>
    <w:rsid w:val="008F4698"/>
    <w:rsid w:val="008F7BCC"/>
    <w:rsid w:val="0090086D"/>
    <w:rsid w:val="00904E75"/>
    <w:rsid w:val="0091064B"/>
    <w:rsid w:val="00921A12"/>
    <w:rsid w:val="00931B6E"/>
    <w:rsid w:val="0093576E"/>
    <w:rsid w:val="00937953"/>
    <w:rsid w:val="00942516"/>
    <w:rsid w:val="00945CA7"/>
    <w:rsid w:val="00957CF1"/>
    <w:rsid w:val="00960990"/>
    <w:rsid w:val="00980127"/>
    <w:rsid w:val="00980676"/>
    <w:rsid w:val="009850D5"/>
    <w:rsid w:val="00987EA2"/>
    <w:rsid w:val="009924CE"/>
    <w:rsid w:val="00993526"/>
    <w:rsid w:val="00997AC8"/>
    <w:rsid w:val="009B46EB"/>
    <w:rsid w:val="009B7F46"/>
    <w:rsid w:val="009C3FDB"/>
    <w:rsid w:val="009D5494"/>
    <w:rsid w:val="009E3CB7"/>
    <w:rsid w:val="009F2270"/>
    <w:rsid w:val="00A055A5"/>
    <w:rsid w:val="00A07F70"/>
    <w:rsid w:val="00A13F3A"/>
    <w:rsid w:val="00A207E0"/>
    <w:rsid w:val="00A2147F"/>
    <w:rsid w:val="00A337A4"/>
    <w:rsid w:val="00A35591"/>
    <w:rsid w:val="00A51E53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C1FD9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3ACC"/>
    <w:rsid w:val="00B4026B"/>
    <w:rsid w:val="00B40C6E"/>
    <w:rsid w:val="00B42EA6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8721C"/>
    <w:rsid w:val="00B907FF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147E"/>
    <w:rsid w:val="00C237FF"/>
    <w:rsid w:val="00C5223B"/>
    <w:rsid w:val="00C54482"/>
    <w:rsid w:val="00C65FB9"/>
    <w:rsid w:val="00C708E1"/>
    <w:rsid w:val="00C70A52"/>
    <w:rsid w:val="00C72FFB"/>
    <w:rsid w:val="00C84A75"/>
    <w:rsid w:val="00C92DF0"/>
    <w:rsid w:val="00CA1200"/>
    <w:rsid w:val="00CB1DAC"/>
    <w:rsid w:val="00CB7C25"/>
    <w:rsid w:val="00CC461D"/>
    <w:rsid w:val="00CD2E33"/>
    <w:rsid w:val="00D007B4"/>
    <w:rsid w:val="00D13456"/>
    <w:rsid w:val="00D327B3"/>
    <w:rsid w:val="00D52C5B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45C4"/>
    <w:rsid w:val="00DA0180"/>
    <w:rsid w:val="00DA2C93"/>
    <w:rsid w:val="00DA42DB"/>
    <w:rsid w:val="00DA7C88"/>
    <w:rsid w:val="00DB0387"/>
    <w:rsid w:val="00DB58C1"/>
    <w:rsid w:val="00DB7551"/>
    <w:rsid w:val="00DD1BC3"/>
    <w:rsid w:val="00DD3B04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95841"/>
    <w:rsid w:val="00EA3897"/>
    <w:rsid w:val="00EA76E3"/>
    <w:rsid w:val="00EB6700"/>
    <w:rsid w:val="00EC5E01"/>
    <w:rsid w:val="00EC5F95"/>
    <w:rsid w:val="00ED0DF8"/>
    <w:rsid w:val="00ED77D2"/>
    <w:rsid w:val="00EE7F86"/>
    <w:rsid w:val="00EF1662"/>
    <w:rsid w:val="00EF4A2D"/>
    <w:rsid w:val="00EF514F"/>
    <w:rsid w:val="00F13966"/>
    <w:rsid w:val="00F15D0D"/>
    <w:rsid w:val="00F1653E"/>
    <w:rsid w:val="00F20ED7"/>
    <w:rsid w:val="00F23F1C"/>
    <w:rsid w:val="00F50281"/>
    <w:rsid w:val="00F52443"/>
    <w:rsid w:val="00F5521A"/>
    <w:rsid w:val="00F55655"/>
    <w:rsid w:val="00F56C36"/>
    <w:rsid w:val="00F65510"/>
    <w:rsid w:val="00F66379"/>
    <w:rsid w:val="00F8286B"/>
    <w:rsid w:val="00F82E1A"/>
    <w:rsid w:val="00F84A78"/>
    <w:rsid w:val="00F91FB5"/>
    <w:rsid w:val="00F93B89"/>
    <w:rsid w:val="00F95E2F"/>
    <w:rsid w:val="00FA07B2"/>
    <w:rsid w:val="00FB1479"/>
    <w:rsid w:val="00FB24A5"/>
    <w:rsid w:val="00FB5F32"/>
    <w:rsid w:val="00FB7A8D"/>
    <w:rsid w:val="00FB7F98"/>
    <w:rsid w:val="00FD08B5"/>
    <w:rsid w:val="00FD1A10"/>
    <w:rsid w:val="00FD665C"/>
    <w:rsid w:val="00FE1549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0BF7-2C1F-4EDE-9EED-DC34D3A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31</cp:revision>
  <cp:lastPrinted>2015-08-25T12:33:00Z</cp:lastPrinted>
  <dcterms:created xsi:type="dcterms:W3CDTF">2014-08-13T12:36:00Z</dcterms:created>
  <dcterms:modified xsi:type="dcterms:W3CDTF">2015-08-31T11:05:00Z</dcterms:modified>
</cp:coreProperties>
</file>