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E1" w:rsidRDefault="00376CE1" w:rsidP="00376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проверок, проведенных в администрации поселения в 2018 году.</w:t>
      </w: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07"/>
        <w:gridCol w:w="4624"/>
        <w:gridCol w:w="2957"/>
        <w:gridCol w:w="2429"/>
      </w:tblGrid>
      <w:tr w:rsidR="00376CE1" w:rsidRPr="00673B43" w:rsidTr="00417109">
        <w:tc>
          <w:tcPr>
            <w:tcW w:w="675" w:type="dxa"/>
          </w:tcPr>
          <w:p w:rsidR="00376CE1" w:rsidRPr="00673B43" w:rsidRDefault="00376CE1" w:rsidP="00417109">
            <w:pPr>
              <w:jc w:val="center"/>
              <w:rPr>
                <w:b/>
                <w:sz w:val="28"/>
                <w:szCs w:val="28"/>
              </w:rPr>
            </w:pPr>
            <w:r w:rsidRPr="00673B4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73B43">
              <w:rPr>
                <w:b/>
                <w:sz w:val="28"/>
                <w:szCs w:val="28"/>
              </w:rPr>
              <w:t>п</w:t>
            </w:r>
            <w:proofErr w:type="gramEnd"/>
            <w:r w:rsidRPr="00673B4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07" w:type="dxa"/>
          </w:tcPr>
          <w:p w:rsidR="00376CE1" w:rsidRPr="00673B43" w:rsidRDefault="00376CE1" w:rsidP="00417109">
            <w:pPr>
              <w:jc w:val="center"/>
              <w:rPr>
                <w:b/>
                <w:sz w:val="28"/>
                <w:szCs w:val="28"/>
              </w:rPr>
            </w:pPr>
            <w:r w:rsidRPr="00673B43">
              <w:rPr>
                <w:b/>
                <w:sz w:val="28"/>
                <w:szCs w:val="28"/>
              </w:rPr>
              <w:t xml:space="preserve">Наименование органа </w:t>
            </w:r>
            <w:proofErr w:type="gramStart"/>
            <w:r w:rsidRPr="00673B43">
              <w:rPr>
                <w:b/>
                <w:sz w:val="28"/>
                <w:szCs w:val="28"/>
              </w:rPr>
              <w:t>гос. контроля</w:t>
            </w:r>
            <w:proofErr w:type="gramEnd"/>
            <w:r w:rsidRPr="00673B43">
              <w:rPr>
                <w:b/>
                <w:sz w:val="28"/>
                <w:szCs w:val="28"/>
              </w:rPr>
              <w:t xml:space="preserve"> (надзора)</w:t>
            </w:r>
          </w:p>
        </w:tc>
        <w:tc>
          <w:tcPr>
            <w:tcW w:w="4624" w:type="dxa"/>
          </w:tcPr>
          <w:p w:rsidR="00376CE1" w:rsidRPr="00673B43" w:rsidRDefault="00376CE1" w:rsidP="00417109">
            <w:pPr>
              <w:jc w:val="center"/>
              <w:rPr>
                <w:b/>
                <w:sz w:val="28"/>
                <w:szCs w:val="28"/>
              </w:rPr>
            </w:pPr>
            <w:r w:rsidRPr="00673B43">
              <w:rPr>
                <w:b/>
                <w:sz w:val="28"/>
                <w:szCs w:val="28"/>
              </w:rPr>
              <w:t>Цель, задачи и предмет проверки</w:t>
            </w:r>
          </w:p>
        </w:tc>
        <w:tc>
          <w:tcPr>
            <w:tcW w:w="2957" w:type="dxa"/>
          </w:tcPr>
          <w:p w:rsidR="00376CE1" w:rsidRPr="00673B43" w:rsidRDefault="00376CE1" w:rsidP="00417109">
            <w:pPr>
              <w:jc w:val="center"/>
              <w:rPr>
                <w:b/>
                <w:sz w:val="28"/>
                <w:szCs w:val="28"/>
              </w:rPr>
            </w:pPr>
            <w:r w:rsidRPr="00673B43">
              <w:rPr>
                <w:b/>
                <w:sz w:val="28"/>
                <w:szCs w:val="28"/>
              </w:rPr>
              <w:t>Выявленные нарушения</w:t>
            </w:r>
          </w:p>
        </w:tc>
        <w:tc>
          <w:tcPr>
            <w:tcW w:w="2429" w:type="dxa"/>
          </w:tcPr>
          <w:p w:rsidR="00376CE1" w:rsidRPr="00673B43" w:rsidRDefault="00376CE1" w:rsidP="004171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6CE1" w:rsidRPr="00673B43" w:rsidTr="00417109">
        <w:tc>
          <w:tcPr>
            <w:tcW w:w="675" w:type="dxa"/>
          </w:tcPr>
          <w:p w:rsidR="00376CE1" w:rsidRPr="00673B43" w:rsidRDefault="00376CE1" w:rsidP="00417109">
            <w:pPr>
              <w:jc w:val="center"/>
              <w:rPr>
                <w:sz w:val="28"/>
                <w:szCs w:val="28"/>
              </w:rPr>
            </w:pPr>
            <w:r w:rsidRPr="00673B43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</w:tcPr>
          <w:p w:rsidR="00376CE1" w:rsidRPr="00673B43" w:rsidRDefault="00376CE1" w:rsidP="0041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инспекция труда в Ленинградской области</w:t>
            </w:r>
          </w:p>
        </w:tc>
        <w:tc>
          <w:tcPr>
            <w:tcW w:w="4624" w:type="dxa"/>
          </w:tcPr>
          <w:p w:rsidR="00376CE1" w:rsidRPr="00673B43" w:rsidRDefault="00376CE1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требований трудового законодательства</w:t>
            </w:r>
          </w:p>
        </w:tc>
        <w:tc>
          <w:tcPr>
            <w:tcW w:w="2957" w:type="dxa"/>
          </w:tcPr>
          <w:p w:rsidR="00376CE1" w:rsidRPr="00673B43" w:rsidRDefault="00376CE1" w:rsidP="0041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ст. 213 ТК РФ, Постановление правительства РФ от 28.04.93 № 377.</w:t>
            </w:r>
          </w:p>
        </w:tc>
        <w:tc>
          <w:tcPr>
            <w:tcW w:w="2429" w:type="dxa"/>
          </w:tcPr>
          <w:p w:rsidR="00376CE1" w:rsidRPr="00673B43" w:rsidRDefault="00376CE1" w:rsidP="00417109">
            <w:pPr>
              <w:jc w:val="center"/>
              <w:rPr>
                <w:sz w:val="28"/>
                <w:szCs w:val="28"/>
              </w:rPr>
            </w:pPr>
          </w:p>
        </w:tc>
      </w:tr>
      <w:tr w:rsidR="00376CE1" w:rsidRPr="00673B43" w:rsidTr="00417109">
        <w:tc>
          <w:tcPr>
            <w:tcW w:w="675" w:type="dxa"/>
          </w:tcPr>
          <w:p w:rsidR="00376CE1" w:rsidRPr="00673B43" w:rsidRDefault="00376CE1" w:rsidP="00417109">
            <w:pPr>
              <w:jc w:val="center"/>
              <w:rPr>
                <w:sz w:val="28"/>
                <w:szCs w:val="28"/>
              </w:rPr>
            </w:pPr>
            <w:r w:rsidRPr="00673B43">
              <w:rPr>
                <w:sz w:val="28"/>
                <w:szCs w:val="28"/>
              </w:rPr>
              <w:t>2</w:t>
            </w:r>
          </w:p>
        </w:tc>
        <w:tc>
          <w:tcPr>
            <w:tcW w:w="4307" w:type="dxa"/>
          </w:tcPr>
          <w:p w:rsidR="00376CE1" w:rsidRPr="00673B43" w:rsidRDefault="00376CE1" w:rsidP="0041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 Гатчинского муниципального района</w:t>
            </w:r>
          </w:p>
        </w:tc>
        <w:tc>
          <w:tcPr>
            <w:tcW w:w="4624" w:type="dxa"/>
          </w:tcPr>
          <w:p w:rsidR="00376CE1" w:rsidRPr="00673B43" w:rsidRDefault="00376CE1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МБТ на проведение 90- 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ЛО</w:t>
            </w:r>
          </w:p>
        </w:tc>
        <w:tc>
          <w:tcPr>
            <w:tcW w:w="2957" w:type="dxa"/>
          </w:tcPr>
          <w:p w:rsidR="00376CE1" w:rsidRPr="00673B43" w:rsidRDefault="00376CE1" w:rsidP="0041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ст. 9, ст. 10 ФЗ №402 – ФЗ, п.9,11 Инструкции 157н, ст. 34 ,ч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ст. 42 ФЗ- №44</w:t>
            </w:r>
          </w:p>
        </w:tc>
        <w:tc>
          <w:tcPr>
            <w:tcW w:w="2429" w:type="dxa"/>
          </w:tcPr>
          <w:p w:rsidR="00376CE1" w:rsidRPr="00673B43" w:rsidRDefault="00376CE1" w:rsidP="004171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6CE1" w:rsidRPr="00145090" w:rsidRDefault="00376CE1" w:rsidP="00376CE1">
      <w:pPr>
        <w:jc w:val="center"/>
        <w:rPr>
          <w:sz w:val="28"/>
          <w:szCs w:val="28"/>
        </w:rPr>
      </w:pPr>
    </w:p>
    <w:p w:rsidR="005F735B" w:rsidRDefault="005F735B"/>
    <w:sectPr w:rsidR="005F735B" w:rsidSect="00E05A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E1"/>
    <w:rsid w:val="00067691"/>
    <w:rsid w:val="00376CE1"/>
    <w:rsid w:val="005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6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6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diakov.net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2019-07-29T09:03:00Z</dcterms:created>
  <dcterms:modified xsi:type="dcterms:W3CDTF">2019-07-29T09:04:00Z</dcterms:modified>
</cp:coreProperties>
</file>