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1A" w:rsidRPr="001D681A" w:rsidRDefault="001D681A" w:rsidP="001D681A">
      <w:pPr>
        <w:jc w:val="center"/>
        <w:rPr>
          <w:b/>
          <w:sz w:val="28"/>
          <w:szCs w:val="28"/>
        </w:rPr>
      </w:pPr>
      <w:r w:rsidRPr="001D681A">
        <w:rPr>
          <w:b/>
          <w:sz w:val="28"/>
          <w:szCs w:val="28"/>
        </w:rPr>
        <w:t xml:space="preserve">АДМИНИСТРАЦИЯ МУНИЦИПАЛЬНОГО ОБРАЗОВАНИЯ </w:t>
      </w:r>
    </w:p>
    <w:p w:rsidR="001D681A" w:rsidRPr="001D681A" w:rsidRDefault="001D681A" w:rsidP="001D681A">
      <w:pPr>
        <w:jc w:val="center"/>
        <w:rPr>
          <w:b/>
          <w:sz w:val="28"/>
          <w:szCs w:val="28"/>
        </w:rPr>
      </w:pPr>
      <w:r w:rsidRPr="001D681A">
        <w:rPr>
          <w:b/>
          <w:sz w:val="28"/>
          <w:szCs w:val="28"/>
        </w:rPr>
        <w:t xml:space="preserve">ПУДОСТЬСКОЕ СЕЛЬСКОЕ ПОСЕЛЕНИЕ </w:t>
      </w:r>
    </w:p>
    <w:p w:rsidR="001D681A" w:rsidRPr="001D681A" w:rsidRDefault="001D681A" w:rsidP="001D681A">
      <w:pPr>
        <w:jc w:val="center"/>
        <w:rPr>
          <w:b/>
          <w:sz w:val="28"/>
          <w:szCs w:val="28"/>
        </w:rPr>
      </w:pPr>
      <w:r w:rsidRPr="001D681A">
        <w:rPr>
          <w:b/>
          <w:sz w:val="28"/>
          <w:szCs w:val="28"/>
        </w:rPr>
        <w:t xml:space="preserve">ГАТЧИНСКОГО МУНИЦИПАЛЬНОГО РАЙОНА </w:t>
      </w:r>
    </w:p>
    <w:p w:rsidR="001D681A" w:rsidRPr="001D681A" w:rsidRDefault="001D681A" w:rsidP="001D681A">
      <w:pPr>
        <w:jc w:val="center"/>
        <w:rPr>
          <w:b/>
          <w:sz w:val="28"/>
          <w:szCs w:val="28"/>
        </w:rPr>
      </w:pPr>
      <w:r w:rsidRPr="001D681A">
        <w:rPr>
          <w:b/>
          <w:sz w:val="28"/>
          <w:szCs w:val="28"/>
        </w:rPr>
        <w:t>ЛЕНИНГРАДСКОЙ ОБЛАСТИ</w:t>
      </w:r>
    </w:p>
    <w:p w:rsidR="001D681A" w:rsidRPr="001D681A" w:rsidRDefault="001D681A" w:rsidP="001D681A">
      <w:pPr>
        <w:rPr>
          <w:sz w:val="28"/>
          <w:szCs w:val="28"/>
        </w:rPr>
      </w:pPr>
    </w:p>
    <w:p w:rsidR="001D681A" w:rsidRPr="001D681A" w:rsidRDefault="001D681A" w:rsidP="001D681A">
      <w:pPr>
        <w:jc w:val="center"/>
        <w:rPr>
          <w:b/>
          <w:sz w:val="28"/>
          <w:szCs w:val="28"/>
        </w:rPr>
      </w:pPr>
      <w:r w:rsidRPr="001D681A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1D681A" w:rsidRPr="001D681A" w:rsidRDefault="001D681A" w:rsidP="001D681A">
      <w:pPr>
        <w:jc w:val="center"/>
        <w:rPr>
          <w:b/>
          <w:sz w:val="28"/>
          <w:szCs w:val="28"/>
        </w:rPr>
      </w:pPr>
    </w:p>
    <w:p w:rsidR="001D681A" w:rsidRPr="001D681A" w:rsidRDefault="00982ED8" w:rsidP="001D681A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1D681A" w:rsidRPr="001D68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1D681A" w:rsidRPr="001D681A">
        <w:rPr>
          <w:b/>
          <w:sz w:val="28"/>
          <w:szCs w:val="28"/>
        </w:rPr>
        <w:t xml:space="preserve">. 2018 г.                                                                                                 № </w:t>
      </w:r>
      <w:r w:rsidR="00A7342A">
        <w:rPr>
          <w:b/>
          <w:sz w:val="28"/>
          <w:szCs w:val="28"/>
        </w:rPr>
        <w:t>179</w:t>
      </w:r>
    </w:p>
    <w:p w:rsidR="001D681A" w:rsidRPr="001D681A" w:rsidRDefault="001D681A" w:rsidP="001D681A">
      <w:pPr>
        <w:rPr>
          <w:b/>
          <w:sz w:val="28"/>
          <w:szCs w:val="28"/>
        </w:rPr>
      </w:pPr>
    </w:p>
    <w:p w:rsidR="001D681A" w:rsidRPr="001D681A" w:rsidRDefault="001D681A" w:rsidP="001D681A">
      <w:pPr>
        <w:rPr>
          <w:sz w:val="28"/>
          <w:szCs w:val="28"/>
        </w:rPr>
      </w:pPr>
    </w:p>
    <w:p w:rsidR="001D681A" w:rsidRPr="001D681A" w:rsidRDefault="001D681A" w:rsidP="001D681A">
      <w:pPr>
        <w:ind w:right="4960"/>
        <w:jc w:val="both"/>
        <w:rPr>
          <w:bCs/>
          <w:sz w:val="28"/>
          <w:szCs w:val="28"/>
        </w:rPr>
      </w:pPr>
      <w:r w:rsidRPr="001D681A">
        <w:rPr>
          <w:bCs/>
          <w:color w:val="0D0D0D"/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 w:rsidRPr="001D681A">
        <w:rPr>
          <w:bCs/>
          <w:color w:val="0D0D0D"/>
          <w:sz w:val="28"/>
          <w:szCs w:val="28"/>
          <w:bdr w:val="none" w:sz="0" w:space="0" w:color="auto" w:frame="1"/>
        </w:rPr>
        <w:t>методики</w:t>
      </w:r>
      <w:r w:rsidRPr="001D681A">
        <w:rPr>
          <w:bCs/>
          <w:color w:val="0D0D0D"/>
          <w:sz w:val="28"/>
          <w:szCs w:val="28"/>
        </w:rPr>
        <w:t> </w:t>
      </w:r>
      <w:r w:rsidRPr="001D681A">
        <w:rPr>
          <w:bCs/>
          <w:color w:val="0D0D0D"/>
          <w:sz w:val="28"/>
          <w:szCs w:val="28"/>
          <w:bdr w:val="none" w:sz="0" w:space="0" w:color="auto" w:frame="1"/>
        </w:rPr>
        <w:t>проведения мониторинга эффективности муниципального земельного контроля</w:t>
      </w:r>
      <w:proofErr w:type="gramEnd"/>
      <w:r w:rsidRPr="001D681A">
        <w:rPr>
          <w:bCs/>
          <w:color w:val="0D0D0D"/>
          <w:sz w:val="28"/>
          <w:szCs w:val="28"/>
          <w:bdr w:val="none" w:sz="0" w:space="0" w:color="auto" w:frame="1"/>
        </w:rPr>
        <w:t xml:space="preserve"> на территории</w:t>
      </w:r>
      <w:r w:rsidRPr="001D681A">
        <w:rPr>
          <w:bCs/>
          <w:color w:val="0D0D0D"/>
          <w:sz w:val="28"/>
          <w:szCs w:val="28"/>
        </w:rPr>
        <w:t> </w:t>
      </w:r>
      <w:r w:rsidRPr="001D681A">
        <w:rPr>
          <w:bCs/>
          <w:color w:val="0D0D0D"/>
          <w:sz w:val="28"/>
          <w:szCs w:val="28"/>
          <w:bdr w:val="none" w:sz="0" w:space="0" w:color="auto" w:frame="1"/>
        </w:rPr>
        <w:t xml:space="preserve">МО </w:t>
      </w:r>
      <w:proofErr w:type="spellStart"/>
      <w:r w:rsidRPr="001D681A">
        <w:rPr>
          <w:bCs/>
          <w:color w:val="0D0D0D"/>
          <w:sz w:val="28"/>
          <w:szCs w:val="28"/>
          <w:bdr w:val="none" w:sz="0" w:space="0" w:color="auto" w:frame="1"/>
        </w:rPr>
        <w:t>Пудостьское</w:t>
      </w:r>
      <w:proofErr w:type="spellEnd"/>
      <w:r w:rsidRPr="001D681A">
        <w:rPr>
          <w:bCs/>
          <w:color w:val="0D0D0D"/>
          <w:sz w:val="28"/>
          <w:szCs w:val="28"/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 w:rsidRPr="001D681A">
        <w:rPr>
          <w:sz w:val="28"/>
          <w:szCs w:val="28"/>
        </w:rPr>
        <w:tab/>
      </w:r>
    </w:p>
    <w:p w:rsidR="00A7342A" w:rsidRDefault="00A7342A" w:rsidP="00A7342A">
      <w:pPr>
        <w:spacing w:line="276" w:lineRule="auto"/>
        <w:jc w:val="both"/>
        <w:rPr>
          <w:sz w:val="28"/>
          <w:szCs w:val="28"/>
        </w:rPr>
      </w:pPr>
    </w:p>
    <w:p w:rsidR="001D681A" w:rsidRPr="001D681A" w:rsidRDefault="001D681A" w:rsidP="00A7342A">
      <w:pPr>
        <w:spacing w:line="276" w:lineRule="auto"/>
        <w:jc w:val="both"/>
        <w:rPr>
          <w:sz w:val="28"/>
          <w:szCs w:val="28"/>
        </w:rPr>
      </w:pPr>
      <w:r w:rsidRPr="001D681A">
        <w:rPr>
          <w:bCs/>
          <w:sz w:val="28"/>
          <w:szCs w:val="28"/>
        </w:rPr>
        <w:t xml:space="preserve">       </w:t>
      </w:r>
      <w:proofErr w:type="gramStart"/>
      <w:r w:rsidRPr="001D681A">
        <w:rPr>
          <w:bCs/>
          <w:sz w:val="28"/>
          <w:szCs w:val="28"/>
        </w:rPr>
        <w:t xml:space="preserve">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1D681A">
        <w:rPr>
          <w:bCs/>
          <w:sz w:val="28"/>
          <w:szCs w:val="28"/>
        </w:rPr>
        <w:t>постановлением Правительства Российской Федерации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</w:r>
      <w:r w:rsidRPr="001D681A">
        <w:rPr>
          <w:bCs/>
          <w:sz w:val="28"/>
          <w:szCs w:val="28"/>
        </w:rPr>
        <w:t>,  законом Ленинградской области от 01.08.2017</w:t>
      </w:r>
      <w:proofErr w:type="gramEnd"/>
      <w:r w:rsidRPr="001D681A">
        <w:rPr>
          <w:bCs/>
          <w:sz w:val="28"/>
          <w:szCs w:val="28"/>
        </w:rPr>
        <w:t xml:space="preserve"> № 60-ОЗ «О порядке осуществления муниципального земельного контроля на территории Ленинградской области», </w:t>
      </w:r>
      <w:r w:rsidRPr="001D681A">
        <w:rPr>
          <w:sz w:val="28"/>
          <w:szCs w:val="28"/>
        </w:rPr>
        <w:t xml:space="preserve"> руководствуясь уставом МО, администрация </w:t>
      </w:r>
      <w:proofErr w:type="spellStart"/>
      <w:r w:rsidRPr="001D681A">
        <w:rPr>
          <w:sz w:val="28"/>
          <w:szCs w:val="28"/>
        </w:rPr>
        <w:t>Пудостького</w:t>
      </w:r>
      <w:proofErr w:type="spellEnd"/>
      <w:r w:rsidRPr="001D681A">
        <w:rPr>
          <w:sz w:val="28"/>
          <w:szCs w:val="28"/>
        </w:rPr>
        <w:t xml:space="preserve"> </w:t>
      </w:r>
      <w:proofErr w:type="spellStart"/>
      <w:proofErr w:type="gramStart"/>
      <w:r w:rsidRPr="001D681A">
        <w:rPr>
          <w:sz w:val="28"/>
          <w:szCs w:val="28"/>
        </w:rPr>
        <w:t>c</w:t>
      </w:r>
      <w:proofErr w:type="gramEnd"/>
      <w:r w:rsidRPr="001D681A">
        <w:rPr>
          <w:sz w:val="28"/>
          <w:szCs w:val="28"/>
        </w:rPr>
        <w:t>ельского</w:t>
      </w:r>
      <w:proofErr w:type="spellEnd"/>
      <w:r w:rsidRPr="001D681A">
        <w:rPr>
          <w:sz w:val="28"/>
          <w:szCs w:val="28"/>
        </w:rPr>
        <w:t xml:space="preserve"> поселения</w:t>
      </w:r>
    </w:p>
    <w:p w:rsidR="001D681A" w:rsidRPr="001D681A" w:rsidRDefault="001D681A" w:rsidP="001D681A">
      <w:pPr>
        <w:spacing w:line="276" w:lineRule="auto"/>
        <w:ind w:firstLine="720"/>
        <w:jc w:val="both"/>
        <w:rPr>
          <w:sz w:val="28"/>
          <w:szCs w:val="28"/>
        </w:rPr>
      </w:pPr>
    </w:p>
    <w:p w:rsidR="001D681A" w:rsidRPr="001D681A" w:rsidRDefault="001D681A" w:rsidP="001D681A">
      <w:pPr>
        <w:spacing w:line="276" w:lineRule="auto"/>
        <w:ind w:firstLine="720"/>
        <w:jc w:val="both"/>
        <w:rPr>
          <w:b/>
          <w:sz w:val="28"/>
          <w:szCs w:val="28"/>
        </w:rPr>
      </w:pPr>
      <w:r w:rsidRPr="001D681A">
        <w:rPr>
          <w:b/>
          <w:sz w:val="28"/>
          <w:szCs w:val="28"/>
        </w:rPr>
        <w:t>ПОСТАНОВЛЯЕТ:</w:t>
      </w:r>
    </w:p>
    <w:p w:rsidR="001D681A" w:rsidRPr="001D681A" w:rsidRDefault="001D681A" w:rsidP="001D681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1D681A" w:rsidRPr="001D681A" w:rsidRDefault="001D681A" w:rsidP="001D681A">
      <w:pPr>
        <w:spacing w:line="315" w:lineRule="atLeast"/>
        <w:ind w:firstLine="539"/>
        <w:jc w:val="both"/>
        <w:textAlignment w:val="baseline"/>
        <w:rPr>
          <w:color w:val="000000"/>
          <w:sz w:val="28"/>
          <w:szCs w:val="28"/>
        </w:rPr>
      </w:pPr>
      <w:r w:rsidRPr="001D681A">
        <w:rPr>
          <w:color w:val="000000"/>
          <w:sz w:val="28"/>
          <w:szCs w:val="28"/>
        </w:rPr>
        <w:t xml:space="preserve">1. Утвердить прилагаемую </w:t>
      </w:r>
      <w:r w:rsidRPr="001D681A">
        <w:rPr>
          <w:bCs/>
          <w:color w:val="0D0D0D"/>
          <w:sz w:val="28"/>
          <w:szCs w:val="28"/>
          <w:bdr w:val="none" w:sz="0" w:space="0" w:color="auto" w:frame="1"/>
        </w:rPr>
        <w:t>методику</w:t>
      </w:r>
      <w:r w:rsidRPr="001D681A">
        <w:rPr>
          <w:bCs/>
          <w:color w:val="0D0D0D"/>
          <w:sz w:val="28"/>
          <w:szCs w:val="28"/>
        </w:rPr>
        <w:t> </w:t>
      </w:r>
      <w:r w:rsidRPr="001D681A">
        <w:rPr>
          <w:bCs/>
          <w:color w:val="0D0D0D"/>
          <w:sz w:val="28"/>
          <w:szCs w:val="28"/>
          <w:bdr w:val="none" w:sz="0" w:space="0" w:color="auto" w:frame="1"/>
        </w:rPr>
        <w:t>проведения мониторинга эффективности муниципального земельного контроля на территории</w:t>
      </w:r>
      <w:r w:rsidRPr="001D681A">
        <w:rPr>
          <w:bCs/>
          <w:color w:val="0D0D0D"/>
          <w:sz w:val="28"/>
          <w:szCs w:val="28"/>
        </w:rPr>
        <w:t> </w:t>
      </w:r>
      <w:r w:rsidRPr="001D681A">
        <w:rPr>
          <w:bCs/>
          <w:color w:val="0D0D0D"/>
          <w:sz w:val="28"/>
          <w:szCs w:val="28"/>
          <w:bdr w:val="none" w:sz="0" w:space="0" w:color="auto" w:frame="1"/>
        </w:rPr>
        <w:t xml:space="preserve">муниципального образования </w:t>
      </w:r>
      <w:proofErr w:type="spellStart"/>
      <w:r w:rsidRPr="001D681A">
        <w:rPr>
          <w:bCs/>
          <w:color w:val="0D0D0D"/>
          <w:sz w:val="28"/>
          <w:szCs w:val="28"/>
          <w:bdr w:val="none" w:sz="0" w:space="0" w:color="auto" w:frame="1"/>
        </w:rPr>
        <w:t>Пудостьское</w:t>
      </w:r>
      <w:proofErr w:type="spellEnd"/>
      <w:r w:rsidRPr="001D681A">
        <w:rPr>
          <w:bCs/>
          <w:color w:val="0D0D0D"/>
          <w:sz w:val="28"/>
          <w:szCs w:val="28"/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 w:rsidRPr="001D681A">
        <w:rPr>
          <w:color w:val="000000"/>
          <w:sz w:val="28"/>
          <w:szCs w:val="28"/>
        </w:rPr>
        <w:t xml:space="preserve">  </w:t>
      </w:r>
      <w:r w:rsidRPr="001D681A">
        <w:rPr>
          <w:color w:val="000000"/>
          <w:sz w:val="28"/>
          <w:szCs w:val="28"/>
        </w:rPr>
        <w:t>(П</w:t>
      </w:r>
      <w:r w:rsidRPr="001D681A">
        <w:rPr>
          <w:color w:val="000000"/>
          <w:sz w:val="28"/>
          <w:szCs w:val="28"/>
        </w:rPr>
        <w:t>риложение к настоящему постановлению).</w:t>
      </w:r>
    </w:p>
    <w:p w:rsidR="001D681A" w:rsidRPr="001D681A" w:rsidRDefault="001D681A" w:rsidP="001D681A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2. Настоящее постановление вступает в силу после официального опубликования в газете «Гатчинская правда» и подлежит размещению на официальном сайте муниципального образования </w:t>
      </w:r>
      <w:proofErr w:type="spellStart"/>
      <w:r w:rsidRPr="001D681A">
        <w:rPr>
          <w:sz w:val="28"/>
          <w:szCs w:val="28"/>
        </w:rPr>
        <w:t>Пудостьское</w:t>
      </w:r>
      <w:proofErr w:type="spellEnd"/>
      <w:r w:rsidRPr="001D681A">
        <w:rPr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1D681A" w:rsidRDefault="001D681A" w:rsidP="001D681A">
      <w:pPr>
        <w:ind w:firstLine="720"/>
        <w:jc w:val="both"/>
        <w:rPr>
          <w:sz w:val="28"/>
          <w:szCs w:val="28"/>
        </w:rPr>
      </w:pPr>
      <w:r w:rsidRPr="001D681A">
        <w:rPr>
          <w:sz w:val="28"/>
          <w:szCs w:val="28"/>
        </w:rPr>
        <w:t xml:space="preserve">3. </w:t>
      </w:r>
      <w:proofErr w:type="gramStart"/>
      <w:r w:rsidRPr="001D681A">
        <w:rPr>
          <w:sz w:val="28"/>
          <w:szCs w:val="28"/>
        </w:rPr>
        <w:t>Контроль за</w:t>
      </w:r>
      <w:proofErr w:type="gramEnd"/>
      <w:r w:rsidRPr="001D68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681A" w:rsidRPr="001D681A" w:rsidRDefault="001D681A" w:rsidP="001D681A">
      <w:pPr>
        <w:ind w:firstLine="720"/>
        <w:jc w:val="both"/>
        <w:rPr>
          <w:sz w:val="28"/>
          <w:szCs w:val="28"/>
        </w:rPr>
      </w:pPr>
    </w:p>
    <w:p w:rsidR="0084653F" w:rsidRDefault="001D681A" w:rsidP="001D681A">
      <w:pPr>
        <w:pStyle w:val="a3"/>
        <w:ind w:firstLine="0"/>
        <w:rPr>
          <w:szCs w:val="28"/>
        </w:rPr>
      </w:pPr>
      <w:r w:rsidRPr="001D681A">
        <w:rPr>
          <w:szCs w:val="28"/>
        </w:rPr>
        <w:t xml:space="preserve">Глава администрации                                                                             Е.Н. </w:t>
      </w:r>
      <w:proofErr w:type="spellStart"/>
      <w:r w:rsidRPr="001D681A">
        <w:rPr>
          <w:szCs w:val="28"/>
        </w:rPr>
        <w:t>Иваева</w:t>
      </w:r>
      <w:proofErr w:type="spellEnd"/>
    </w:p>
    <w:p w:rsidR="00982ED8" w:rsidRDefault="00982ED8" w:rsidP="00982ED8">
      <w:pPr>
        <w:jc w:val="right"/>
      </w:pPr>
      <w:r>
        <w:lastRenderedPageBreak/>
        <w:t>Приложение</w:t>
      </w:r>
      <w:r>
        <w:t xml:space="preserve"> к постановлению администрации </w:t>
      </w:r>
    </w:p>
    <w:p w:rsidR="00982ED8" w:rsidRDefault="00982ED8" w:rsidP="00982ED8">
      <w:pPr>
        <w:jc w:val="right"/>
      </w:pPr>
      <w:r>
        <w:t xml:space="preserve">от </w:t>
      </w:r>
      <w:r>
        <w:t>07.05</w:t>
      </w:r>
      <w:r>
        <w:t>.2018 года №</w:t>
      </w:r>
      <w:r w:rsidR="00A7342A">
        <w:t xml:space="preserve"> 179</w:t>
      </w:r>
    </w:p>
    <w:p w:rsidR="00982ED8" w:rsidRDefault="00982ED8" w:rsidP="00982ED8">
      <w:pPr>
        <w:jc w:val="right"/>
      </w:pPr>
    </w:p>
    <w:p w:rsidR="00982ED8" w:rsidRPr="00AB177C" w:rsidRDefault="00982ED8" w:rsidP="00982ED8">
      <w:pPr>
        <w:shd w:val="clear" w:color="auto" w:fill="FFFFFF"/>
        <w:ind w:firstLine="567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>Методика</w:t>
      </w:r>
    </w:p>
    <w:p w:rsidR="00982ED8" w:rsidRDefault="00982ED8" w:rsidP="00982ED8">
      <w:pPr>
        <w:shd w:val="clear" w:color="auto" w:fill="FFFFFF"/>
        <w:ind w:firstLine="567"/>
        <w:jc w:val="center"/>
        <w:textAlignment w:val="baseline"/>
        <w:rPr>
          <w:b/>
          <w:bCs/>
          <w:color w:val="0D0D0D"/>
          <w:sz w:val="28"/>
          <w:szCs w:val="28"/>
          <w:bdr w:val="none" w:sz="0" w:space="0" w:color="auto" w:frame="1"/>
        </w:rPr>
      </w:pPr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 xml:space="preserve">проведения мониторинга эффективности муниципального </w:t>
      </w:r>
      <w:r>
        <w:rPr>
          <w:b/>
          <w:bCs/>
          <w:color w:val="0D0D0D"/>
          <w:sz w:val="28"/>
          <w:szCs w:val="28"/>
          <w:bdr w:val="none" w:sz="0" w:space="0" w:color="auto" w:frame="1"/>
        </w:rPr>
        <w:t xml:space="preserve">   </w:t>
      </w:r>
    </w:p>
    <w:p w:rsidR="00982ED8" w:rsidRDefault="00982ED8" w:rsidP="00982ED8">
      <w:pPr>
        <w:shd w:val="clear" w:color="auto" w:fill="FFFFFF"/>
        <w:ind w:firstLine="567"/>
        <w:jc w:val="center"/>
        <w:textAlignment w:val="baseline"/>
        <w:rPr>
          <w:b/>
          <w:bCs/>
          <w:color w:val="0D0D0D"/>
          <w:sz w:val="28"/>
          <w:szCs w:val="28"/>
          <w:bdr w:val="none" w:sz="0" w:space="0" w:color="auto" w:frame="1"/>
        </w:rPr>
      </w:pPr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>земельного контроля на территории</w:t>
      </w:r>
      <w:r>
        <w:rPr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</w:p>
    <w:p w:rsidR="00982ED8" w:rsidRDefault="00982ED8" w:rsidP="00982ED8">
      <w:pPr>
        <w:shd w:val="clear" w:color="auto" w:fill="FFFFFF"/>
        <w:ind w:firstLine="567"/>
        <w:jc w:val="center"/>
        <w:textAlignment w:val="baseline"/>
        <w:rPr>
          <w:b/>
          <w:bCs/>
          <w:color w:val="0D0D0D"/>
          <w:sz w:val="28"/>
          <w:szCs w:val="28"/>
          <w:bdr w:val="none" w:sz="0" w:space="0" w:color="auto" w:frame="1"/>
        </w:rPr>
      </w:pPr>
      <w:r>
        <w:rPr>
          <w:b/>
          <w:bCs/>
          <w:color w:val="0D0D0D"/>
          <w:sz w:val="28"/>
          <w:szCs w:val="28"/>
          <w:bdr w:val="none" w:sz="0" w:space="0" w:color="auto" w:frame="1"/>
        </w:rPr>
        <w:t>муниципального образования</w:t>
      </w:r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b/>
          <w:bCs/>
          <w:color w:val="0D0D0D"/>
          <w:sz w:val="28"/>
          <w:szCs w:val="28"/>
          <w:bdr w:val="none" w:sz="0" w:space="0" w:color="auto" w:frame="1"/>
        </w:rPr>
        <w:t>Пудостьское</w:t>
      </w:r>
      <w:proofErr w:type="spellEnd"/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 xml:space="preserve"> сельское поселение</w:t>
      </w:r>
      <w:r>
        <w:rPr>
          <w:b/>
          <w:bCs/>
          <w:color w:val="0D0D0D"/>
          <w:sz w:val="28"/>
          <w:szCs w:val="28"/>
          <w:bdr w:val="none" w:sz="0" w:space="0" w:color="auto" w:frame="1"/>
        </w:rPr>
        <w:t xml:space="preserve"> </w:t>
      </w:r>
    </w:p>
    <w:p w:rsidR="00982ED8" w:rsidRDefault="00982ED8" w:rsidP="00982ED8">
      <w:pPr>
        <w:shd w:val="clear" w:color="auto" w:fill="FFFFFF"/>
        <w:ind w:firstLine="567"/>
        <w:jc w:val="center"/>
        <w:textAlignment w:val="baseline"/>
        <w:rPr>
          <w:b/>
          <w:bCs/>
          <w:color w:val="0D0D0D"/>
          <w:sz w:val="28"/>
          <w:szCs w:val="28"/>
          <w:bdr w:val="none" w:sz="0" w:space="0" w:color="auto" w:frame="1"/>
        </w:rPr>
      </w:pPr>
      <w:r>
        <w:rPr>
          <w:b/>
          <w:bCs/>
          <w:color w:val="0D0D0D"/>
          <w:sz w:val="28"/>
          <w:szCs w:val="28"/>
          <w:bdr w:val="none" w:sz="0" w:space="0" w:color="auto" w:frame="1"/>
        </w:rPr>
        <w:t>Гатчинс</w:t>
      </w:r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>кого муниципального района</w:t>
      </w:r>
    </w:p>
    <w:p w:rsidR="00982ED8" w:rsidRPr="00AB177C" w:rsidRDefault="00982ED8" w:rsidP="00982ED8">
      <w:pPr>
        <w:shd w:val="clear" w:color="auto" w:fill="FFFFFF"/>
        <w:ind w:firstLine="567"/>
        <w:jc w:val="center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b/>
          <w:bCs/>
          <w:color w:val="0D0D0D"/>
          <w:sz w:val="28"/>
          <w:szCs w:val="28"/>
          <w:bdr w:val="none" w:sz="0" w:space="0" w:color="auto" w:frame="1"/>
        </w:rPr>
        <w:t>Ленинградской области</w:t>
      </w:r>
    </w:p>
    <w:p w:rsidR="00982ED8" w:rsidRDefault="00982ED8" w:rsidP="00982ED8">
      <w:pPr>
        <w:jc w:val="center"/>
      </w:pPr>
    </w:p>
    <w:p w:rsidR="00982ED8" w:rsidRDefault="00982ED8" w:rsidP="00982ED8">
      <w:pPr>
        <w:jc w:val="both"/>
      </w:pP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 xml:space="preserve">1. Настоящая методика определяет порядок проведения мониторинга эффективности и анализа муниципального земельного контроля (далее — мониторинг), осуществляемого на территории </w:t>
      </w:r>
      <w:r>
        <w:rPr>
          <w:color w:val="0D0D0D"/>
          <w:sz w:val="28"/>
          <w:szCs w:val="28"/>
          <w:bdr w:val="none" w:sz="0" w:space="0" w:color="auto" w:frame="1"/>
        </w:rPr>
        <w:t>муниципального образования</w:t>
      </w:r>
      <w:r w:rsidRPr="00AB177C">
        <w:rPr>
          <w:color w:val="0D0D0D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D0D0D"/>
          <w:sz w:val="28"/>
          <w:szCs w:val="28"/>
          <w:bdr w:val="none" w:sz="0" w:space="0" w:color="auto" w:frame="1"/>
        </w:rPr>
        <w:t>Пудостьское</w:t>
      </w:r>
      <w:proofErr w:type="spellEnd"/>
      <w:r w:rsidRPr="00AB177C">
        <w:rPr>
          <w:color w:val="0D0D0D"/>
          <w:sz w:val="28"/>
          <w:szCs w:val="28"/>
          <w:bdr w:val="none" w:sz="0" w:space="0" w:color="auto" w:frame="1"/>
        </w:rPr>
        <w:t xml:space="preserve"> сельское поселение Гатчинского муниципального района Ленинградской области</w:t>
      </w:r>
      <w:r>
        <w:rPr>
          <w:color w:val="0D0D0D"/>
          <w:sz w:val="28"/>
          <w:szCs w:val="28"/>
          <w:bdr w:val="none" w:sz="0" w:space="0" w:color="auto" w:frame="1"/>
        </w:rPr>
        <w:t xml:space="preserve"> (далее - муниципальное образование)</w:t>
      </w:r>
      <w:proofErr w:type="gramStart"/>
      <w:r w:rsidRPr="00AB177C">
        <w:rPr>
          <w:color w:val="0D0D0D"/>
          <w:sz w:val="28"/>
          <w:szCs w:val="28"/>
          <w:bdr w:val="none" w:sz="0" w:space="0" w:color="auto" w:frame="1"/>
        </w:rPr>
        <w:t xml:space="preserve"> .</w:t>
      </w:r>
      <w:proofErr w:type="gramEnd"/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2. Мониторинг представляет собой систему наблюдения, анализа, оценки и прогноза эффективности муниципального контроля.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3. Эффективность муниципального контроля заключается</w:t>
      </w:r>
      <w:r>
        <w:rPr>
          <w:color w:val="0D0D0D"/>
          <w:sz w:val="28"/>
          <w:szCs w:val="28"/>
          <w:bdr w:val="none" w:sz="0" w:space="0" w:color="auto" w:frame="1"/>
        </w:rPr>
        <w:t>,</w:t>
      </w:r>
      <w:r w:rsidRPr="00AB177C">
        <w:rPr>
          <w:color w:val="0D0D0D"/>
          <w:sz w:val="28"/>
          <w:szCs w:val="28"/>
          <w:bdr w:val="none" w:sz="0" w:space="0" w:color="auto" w:frame="1"/>
        </w:rPr>
        <w:t xml:space="preserve"> в достижении органами муниципального контроля значений показателей, характеризующих улучшение состояния исполнения юридическими лицами, индивидуальными предпринимателями и гражданами обязательных требований в соответствующих сферах деятельности (далее — показатели эффективности).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 xml:space="preserve">4. Мониторинг организуется и проводится администрацией </w:t>
      </w:r>
      <w:proofErr w:type="spellStart"/>
      <w:r>
        <w:rPr>
          <w:color w:val="0D0D0D"/>
          <w:sz w:val="28"/>
          <w:szCs w:val="28"/>
          <w:bdr w:val="none" w:sz="0" w:space="0" w:color="auto" w:frame="1"/>
        </w:rPr>
        <w:t>Пудостьского</w:t>
      </w:r>
      <w:proofErr w:type="spellEnd"/>
      <w:r w:rsidRPr="00AB177C">
        <w:rPr>
          <w:color w:val="0D0D0D"/>
          <w:sz w:val="28"/>
          <w:szCs w:val="28"/>
          <w:bdr w:val="none" w:sz="0" w:space="0" w:color="auto" w:frame="1"/>
        </w:rPr>
        <w:t xml:space="preserve"> сельско</w:t>
      </w:r>
      <w:r>
        <w:rPr>
          <w:color w:val="0D0D0D"/>
          <w:sz w:val="28"/>
          <w:szCs w:val="28"/>
          <w:bdr w:val="none" w:sz="0" w:space="0" w:color="auto" w:frame="1"/>
        </w:rPr>
        <w:t>го</w:t>
      </w:r>
      <w:r w:rsidRPr="00AB177C">
        <w:rPr>
          <w:color w:val="0D0D0D"/>
          <w:sz w:val="28"/>
          <w:szCs w:val="28"/>
          <w:bdr w:val="none" w:sz="0" w:space="0" w:color="auto" w:frame="1"/>
        </w:rPr>
        <w:t xml:space="preserve"> поселени</w:t>
      </w:r>
      <w:r>
        <w:rPr>
          <w:color w:val="0D0D0D"/>
          <w:sz w:val="28"/>
          <w:szCs w:val="28"/>
          <w:bdr w:val="none" w:sz="0" w:space="0" w:color="auto" w:frame="1"/>
        </w:rPr>
        <w:t>я</w:t>
      </w:r>
      <w:r w:rsidRPr="00AB177C">
        <w:rPr>
          <w:color w:val="0D0D0D"/>
          <w:sz w:val="28"/>
          <w:szCs w:val="28"/>
          <w:bdr w:val="none" w:sz="0" w:space="0" w:color="auto" w:frame="1"/>
        </w:rPr>
        <w:t xml:space="preserve"> Гатчинского муниципального района Ленинградской области</w:t>
      </w:r>
      <w:r w:rsidRPr="00AB177C">
        <w:rPr>
          <w:color w:val="444444"/>
          <w:sz w:val="28"/>
          <w:szCs w:val="28"/>
          <w:bdr w:val="none" w:sz="0" w:space="0" w:color="auto" w:frame="1"/>
        </w:rPr>
        <w:t>.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5. Мониторинг осуществляется на основании сбора, обработки и анализа следующих документов и сведений: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 xml:space="preserve">а) число зарегистрированных и фактически осуществляющих деятельность на территории </w:t>
      </w:r>
      <w:r>
        <w:rPr>
          <w:color w:val="0D0D0D"/>
          <w:sz w:val="28"/>
          <w:szCs w:val="28"/>
          <w:bdr w:val="none" w:sz="0" w:space="0" w:color="auto" w:frame="1"/>
        </w:rPr>
        <w:t>муниципального образования</w:t>
      </w:r>
      <w:r w:rsidRPr="00AB177C">
        <w:rPr>
          <w:color w:val="0D0D0D"/>
          <w:sz w:val="28"/>
          <w:szCs w:val="28"/>
          <w:bdr w:val="none" w:sz="0" w:space="0" w:color="auto" w:frame="1"/>
        </w:rPr>
        <w:t xml:space="preserve"> юридических лиц (их филиалов и представительств) и индивидуальных предпринимателей;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б) ежегодный план проведения плановых проверок;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в) распоряжения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proofErr w:type="gramStart"/>
      <w:r w:rsidRPr="00AB177C">
        <w:rPr>
          <w:color w:val="0D0D0D"/>
          <w:sz w:val="28"/>
          <w:szCs w:val="28"/>
          <w:bdr w:val="none" w:sz="0" w:space="0" w:color="auto" w:frame="1"/>
        </w:rPr>
        <w:t>г) документы, полученные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уголовной</w:t>
      </w:r>
      <w:proofErr w:type="gramEnd"/>
      <w:r w:rsidRPr="00AB177C">
        <w:rPr>
          <w:color w:val="0D0D0D"/>
          <w:sz w:val="28"/>
          <w:szCs w:val="28"/>
          <w:bdr w:val="none" w:sz="0" w:space="0" w:color="auto" w:frame="1"/>
        </w:rPr>
        <w:t xml:space="preserve"> ответственности и др.);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lastRenderedPageBreak/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(надзора) и муниципального контроля по вопросам, отнесенным к их компетенции;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>
        <w:rPr>
          <w:color w:val="0D0D0D"/>
          <w:sz w:val="28"/>
          <w:szCs w:val="28"/>
          <w:bdr w:val="none" w:sz="0" w:space="0" w:color="auto" w:frame="1"/>
        </w:rPr>
        <w:t>ж</w:t>
      </w:r>
      <w:r w:rsidRPr="00AB177C">
        <w:rPr>
          <w:color w:val="0D0D0D"/>
          <w:sz w:val="28"/>
          <w:szCs w:val="28"/>
          <w:bdr w:val="none" w:sz="0" w:space="0" w:color="auto" w:frame="1"/>
        </w:rPr>
        <w:t>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органа муниципального контроля по результатам проведенных проверок.</w:t>
      </w:r>
    </w:p>
    <w:p w:rsidR="00982ED8" w:rsidRPr="00AB177C" w:rsidRDefault="00982ED8" w:rsidP="00982ED8">
      <w:pPr>
        <w:shd w:val="clear" w:color="auto" w:fill="FFFFFF"/>
        <w:spacing w:line="360" w:lineRule="atLeast"/>
        <w:ind w:firstLine="567"/>
        <w:jc w:val="both"/>
        <w:textAlignment w:val="baseline"/>
        <w:rPr>
          <w:rFonts w:ascii="Helvetica" w:hAnsi="Helvetica" w:cs="Helvetica"/>
          <w:color w:val="444444"/>
          <w:sz w:val="28"/>
          <w:szCs w:val="28"/>
        </w:rPr>
      </w:pPr>
      <w:r w:rsidRPr="00AB177C">
        <w:rPr>
          <w:color w:val="0D0D0D"/>
          <w:sz w:val="28"/>
          <w:szCs w:val="28"/>
          <w:bdr w:val="none" w:sz="0" w:space="0" w:color="auto" w:frame="1"/>
        </w:rPr>
        <w:t>6. На основании указанных в пункте 5 документов и сведений готовятся материалы по расчету, анализу и оценке показателей эффективности (далее — данные мониторинга).</w:t>
      </w:r>
    </w:p>
    <w:p w:rsidR="00982ED8" w:rsidRPr="00663FA4" w:rsidRDefault="00A7342A" w:rsidP="00982ED8">
      <w:pPr>
        <w:shd w:val="clear" w:color="auto" w:fill="FFFFFF"/>
        <w:spacing w:line="360" w:lineRule="atLeast"/>
        <w:ind w:firstLine="567"/>
        <w:jc w:val="both"/>
        <w:textAlignment w:val="baseline"/>
      </w:pPr>
      <w:r>
        <w:rPr>
          <w:color w:val="0D0D0D"/>
          <w:sz w:val="28"/>
          <w:szCs w:val="28"/>
          <w:bdr w:val="none" w:sz="0" w:space="0" w:color="auto" w:frame="1"/>
        </w:rPr>
        <w:t>7</w:t>
      </w:r>
      <w:r w:rsidR="00982ED8" w:rsidRPr="00AB177C">
        <w:rPr>
          <w:color w:val="0D0D0D"/>
          <w:sz w:val="28"/>
          <w:szCs w:val="28"/>
          <w:bdr w:val="none" w:sz="0" w:space="0" w:color="auto" w:frame="1"/>
        </w:rPr>
        <w:t>. Данные мониторинга используются органом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контрольно-надзорных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982ED8" w:rsidRPr="001D681A" w:rsidRDefault="00982ED8" w:rsidP="001D681A">
      <w:pPr>
        <w:pStyle w:val="a3"/>
        <w:ind w:firstLine="0"/>
        <w:rPr>
          <w:szCs w:val="28"/>
        </w:rPr>
      </w:pPr>
    </w:p>
    <w:sectPr w:rsidR="00982ED8" w:rsidRPr="001D681A" w:rsidSect="00982ED8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43B9"/>
    <w:multiLevelType w:val="hybridMultilevel"/>
    <w:tmpl w:val="40928F48"/>
    <w:lvl w:ilvl="0" w:tplc="A948DDE2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1A"/>
    <w:rsid w:val="001D681A"/>
    <w:rsid w:val="0084653F"/>
    <w:rsid w:val="00982ED8"/>
    <w:rsid w:val="00A7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81A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D6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681A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D68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D68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34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2018-06-04T08:55:00Z</cp:lastPrinted>
  <dcterms:created xsi:type="dcterms:W3CDTF">2018-06-04T08:16:00Z</dcterms:created>
  <dcterms:modified xsi:type="dcterms:W3CDTF">2018-06-04T08:56:00Z</dcterms:modified>
</cp:coreProperties>
</file>