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C3" w:rsidRPr="00D93229" w:rsidRDefault="00A858C3" w:rsidP="00A858C3">
      <w:pPr>
        <w:jc w:val="center"/>
        <w:rPr>
          <w:b/>
          <w:sz w:val="28"/>
          <w:szCs w:val="28"/>
        </w:rPr>
      </w:pPr>
      <w:r w:rsidRPr="00D93229">
        <w:rPr>
          <w:b/>
          <w:sz w:val="28"/>
          <w:szCs w:val="28"/>
        </w:rPr>
        <w:t xml:space="preserve">АДМИНИСТРАЦИЯ МУНИЦИПАЛЬНОГО ОБРАЗОВАНИЯ </w:t>
      </w:r>
    </w:p>
    <w:p w:rsidR="00A858C3" w:rsidRPr="00D93229" w:rsidRDefault="00A858C3" w:rsidP="00A858C3">
      <w:pPr>
        <w:jc w:val="center"/>
        <w:rPr>
          <w:b/>
          <w:sz w:val="28"/>
          <w:szCs w:val="28"/>
        </w:rPr>
      </w:pPr>
      <w:r w:rsidRPr="00D93229">
        <w:rPr>
          <w:b/>
          <w:sz w:val="28"/>
          <w:szCs w:val="28"/>
        </w:rPr>
        <w:t xml:space="preserve">ПУДОСТЬСКОЕ СЕЛЬСКОЕ ПОСЕЛЕНИЕ </w:t>
      </w:r>
    </w:p>
    <w:p w:rsidR="00A858C3" w:rsidRPr="00D93229" w:rsidRDefault="00A858C3" w:rsidP="00A858C3">
      <w:pPr>
        <w:jc w:val="center"/>
        <w:rPr>
          <w:b/>
          <w:sz w:val="28"/>
          <w:szCs w:val="28"/>
        </w:rPr>
      </w:pPr>
      <w:r w:rsidRPr="00D93229">
        <w:rPr>
          <w:b/>
          <w:sz w:val="28"/>
          <w:szCs w:val="28"/>
        </w:rPr>
        <w:t xml:space="preserve">ГАТЧИНСКОГО МУНИЦИПАЛЬНОГО РАЙОНА </w:t>
      </w:r>
    </w:p>
    <w:p w:rsidR="00A858C3" w:rsidRPr="00D93229" w:rsidRDefault="00A858C3" w:rsidP="00A858C3">
      <w:pPr>
        <w:jc w:val="center"/>
        <w:rPr>
          <w:b/>
          <w:sz w:val="28"/>
          <w:szCs w:val="28"/>
        </w:rPr>
      </w:pPr>
      <w:r w:rsidRPr="00D93229">
        <w:rPr>
          <w:b/>
          <w:sz w:val="28"/>
          <w:szCs w:val="28"/>
        </w:rPr>
        <w:t>ЛЕНИНГРАДСКОЙ ОБЛАСТИ</w:t>
      </w:r>
    </w:p>
    <w:p w:rsidR="00A858C3" w:rsidRDefault="00A858C3" w:rsidP="00A858C3">
      <w:pPr>
        <w:rPr>
          <w:sz w:val="16"/>
          <w:szCs w:val="16"/>
        </w:rPr>
      </w:pPr>
    </w:p>
    <w:p w:rsidR="00A858C3" w:rsidRPr="00D93229" w:rsidRDefault="00A858C3" w:rsidP="00A858C3">
      <w:pPr>
        <w:rPr>
          <w:sz w:val="16"/>
          <w:szCs w:val="16"/>
        </w:rPr>
      </w:pPr>
    </w:p>
    <w:p w:rsidR="00A858C3" w:rsidRDefault="00A858C3" w:rsidP="00A858C3">
      <w:pPr>
        <w:jc w:val="center"/>
        <w:rPr>
          <w:b/>
          <w:sz w:val="28"/>
          <w:szCs w:val="28"/>
        </w:rPr>
      </w:pPr>
      <w:r w:rsidRPr="00D93229">
        <w:rPr>
          <w:b/>
          <w:sz w:val="28"/>
          <w:szCs w:val="28"/>
        </w:rPr>
        <w:t>ПОСТАНОВЛЕНИЕ</w:t>
      </w:r>
    </w:p>
    <w:p w:rsidR="00A858C3" w:rsidRPr="00D93229" w:rsidRDefault="00A858C3" w:rsidP="00A858C3">
      <w:pPr>
        <w:jc w:val="center"/>
        <w:rPr>
          <w:b/>
          <w:sz w:val="16"/>
          <w:szCs w:val="16"/>
        </w:rPr>
      </w:pPr>
    </w:p>
    <w:p w:rsidR="00A858C3" w:rsidRPr="00CD1421" w:rsidRDefault="00A858C3" w:rsidP="00A858C3">
      <w:pPr>
        <w:rPr>
          <w:b/>
          <w:sz w:val="28"/>
          <w:szCs w:val="28"/>
        </w:rPr>
      </w:pPr>
      <w:r>
        <w:rPr>
          <w:b/>
          <w:sz w:val="28"/>
          <w:szCs w:val="28"/>
        </w:rPr>
        <w:t xml:space="preserve">От </w:t>
      </w:r>
      <w:r w:rsidR="00772ED4">
        <w:rPr>
          <w:b/>
          <w:sz w:val="28"/>
          <w:szCs w:val="28"/>
        </w:rPr>
        <w:t>17</w:t>
      </w:r>
      <w:bookmarkStart w:id="0" w:name="_GoBack"/>
      <w:bookmarkEnd w:id="0"/>
      <w:r>
        <w:rPr>
          <w:b/>
          <w:sz w:val="28"/>
          <w:szCs w:val="28"/>
        </w:rPr>
        <w:t>.09.2018</w:t>
      </w:r>
      <w:r w:rsidRPr="00CD1421">
        <w:rPr>
          <w:b/>
          <w:sz w:val="28"/>
          <w:szCs w:val="28"/>
        </w:rPr>
        <w:t xml:space="preserve"> г.                      </w:t>
      </w:r>
      <w:r>
        <w:rPr>
          <w:b/>
          <w:sz w:val="28"/>
          <w:szCs w:val="28"/>
        </w:rPr>
        <w:t xml:space="preserve">                               </w:t>
      </w:r>
      <w:r w:rsidRPr="00CD1421">
        <w:rPr>
          <w:b/>
          <w:sz w:val="28"/>
          <w:szCs w:val="28"/>
        </w:rPr>
        <w:t xml:space="preserve">       </w:t>
      </w:r>
      <w:r>
        <w:rPr>
          <w:b/>
          <w:sz w:val="28"/>
          <w:szCs w:val="28"/>
        </w:rPr>
        <w:t xml:space="preserve">                               </w:t>
      </w:r>
      <w:r w:rsidRPr="00CD1421">
        <w:rPr>
          <w:b/>
          <w:sz w:val="28"/>
          <w:szCs w:val="28"/>
        </w:rPr>
        <w:t>№</w:t>
      </w:r>
      <w:r>
        <w:rPr>
          <w:b/>
          <w:sz w:val="28"/>
          <w:szCs w:val="28"/>
        </w:rPr>
        <w:t xml:space="preserve"> </w:t>
      </w:r>
      <w:r w:rsidR="00772ED4">
        <w:rPr>
          <w:b/>
          <w:sz w:val="28"/>
          <w:szCs w:val="28"/>
        </w:rPr>
        <w:t>369</w:t>
      </w:r>
    </w:p>
    <w:p w:rsidR="00A858C3" w:rsidRPr="00D93229" w:rsidRDefault="00A858C3" w:rsidP="00A858C3">
      <w:pPr>
        <w:rPr>
          <w:sz w:val="16"/>
          <w:szCs w:val="16"/>
        </w:rPr>
      </w:pPr>
    </w:p>
    <w:p w:rsidR="00A858C3" w:rsidRDefault="00A858C3" w:rsidP="00A858C3">
      <w:pPr>
        <w:tabs>
          <w:tab w:val="left" w:pos="4253"/>
          <w:tab w:val="left" w:pos="4501"/>
        </w:tabs>
        <w:ind w:right="4854"/>
        <w:jc w:val="both"/>
        <w:rPr>
          <w:sz w:val="28"/>
          <w:szCs w:val="28"/>
        </w:rPr>
      </w:pPr>
      <w:r>
        <w:rPr>
          <w:sz w:val="28"/>
          <w:szCs w:val="28"/>
        </w:rPr>
        <w:t>О внесении изменений и дополнений в постановление мес</w:t>
      </w:r>
      <w:r w:rsidR="002B1EE3">
        <w:rPr>
          <w:sz w:val="28"/>
          <w:szCs w:val="28"/>
        </w:rPr>
        <w:t>тной администрации от 18.12.2015</w:t>
      </w:r>
      <w:r>
        <w:rPr>
          <w:sz w:val="28"/>
          <w:szCs w:val="28"/>
        </w:rPr>
        <w:t xml:space="preserve"> г. №1008 </w:t>
      </w:r>
      <w:r w:rsidRPr="000E2231">
        <w:rPr>
          <w:sz w:val="28"/>
          <w:szCs w:val="28"/>
        </w:rPr>
        <w:t>«</w:t>
      </w:r>
      <w:r w:rsidRPr="00A858C3">
        <w:rPr>
          <w:sz w:val="28"/>
          <w:szCs w:val="28"/>
        </w:rPr>
        <w:t>Об утверждении административного регламента предоставления муниципальной услуги «Предоставление земельных участков, находящихся в собственности поселения, в собственность (за плату/бесплатно), аренду, безвозмездное пользование, постоянное (бессрочное) пользование, без проведения торгов»</w:t>
      </w:r>
      <w:r w:rsidRPr="00897069">
        <w:rPr>
          <w:sz w:val="28"/>
          <w:szCs w:val="28"/>
        </w:rPr>
        <w:tab/>
      </w:r>
    </w:p>
    <w:p w:rsidR="00A858C3" w:rsidRPr="00D93229" w:rsidRDefault="00A858C3" w:rsidP="00A858C3">
      <w:pPr>
        <w:tabs>
          <w:tab w:val="left" w:pos="4253"/>
          <w:tab w:val="left" w:pos="4501"/>
        </w:tabs>
        <w:ind w:right="4854"/>
        <w:jc w:val="both"/>
        <w:rPr>
          <w:sz w:val="28"/>
          <w:szCs w:val="28"/>
        </w:rPr>
      </w:pPr>
      <w:r>
        <w:rPr>
          <w:sz w:val="28"/>
          <w:szCs w:val="28"/>
        </w:rPr>
        <w:t>(в ред. постановления от 01.12.2017 г. №551)</w:t>
      </w:r>
    </w:p>
    <w:p w:rsidR="00A858C3" w:rsidRDefault="00A858C3" w:rsidP="00A858C3">
      <w:pPr>
        <w:ind w:firstLine="720"/>
        <w:jc w:val="both"/>
        <w:rPr>
          <w:sz w:val="28"/>
          <w:szCs w:val="28"/>
        </w:rPr>
      </w:pPr>
      <w:proofErr w:type="gramStart"/>
      <w:r>
        <w:rPr>
          <w:sz w:val="28"/>
          <w:szCs w:val="28"/>
        </w:rPr>
        <w:t>Рассмотрев протес</w:t>
      </w:r>
      <w:r w:rsidR="00F52F60">
        <w:rPr>
          <w:sz w:val="28"/>
          <w:szCs w:val="28"/>
        </w:rPr>
        <w:t>т</w:t>
      </w:r>
      <w:r>
        <w:rPr>
          <w:sz w:val="28"/>
          <w:szCs w:val="28"/>
        </w:rPr>
        <w:t xml:space="preserve"> Гатчинской городской прокуратуры от 12.09.2018 г. № 7-82-2018 г, </w:t>
      </w:r>
      <w:r w:rsidRPr="00884BFE">
        <w:rPr>
          <w:sz w:val="28"/>
          <w:szCs w:val="28"/>
        </w:rPr>
        <w:t>в соответствии с Федеральными законами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муниципальных  усл</w:t>
      </w:r>
      <w:r>
        <w:rPr>
          <w:sz w:val="28"/>
          <w:szCs w:val="28"/>
        </w:rPr>
        <w:t>уг  в  поселении»</w:t>
      </w:r>
      <w:r w:rsidRPr="00884BFE">
        <w:rPr>
          <w:sz w:val="28"/>
          <w:szCs w:val="28"/>
        </w:rPr>
        <w:t xml:space="preserve">, уставом МО, администрация </w:t>
      </w:r>
      <w:proofErr w:type="spellStart"/>
      <w:r w:rsidRPr="00884BFE">
        <w:rPr>
          <w:sz w:val="28"/>
          <w:szCs w:val="28"/>
        </w:rPr>
        <w:t>Пудостьского</w:t>
      </w:r>
      <w:proofErr w:type="spellEnd"/>
      <w:r w:rsidRPr="00884BFE">
        <w:rPr>
          <w:sz w:val="28"/>
          <w:szCs w:val="28"/>
        </w:rPr>
        <w:t xml:space="preserve"> сельского поселения</w:t>
      </w:r>
      <w:proofErr w:type="gramEnd"/>
    </w:p>
    <w:p w:rsidR="00A858C3" w:rsidRPr="009009CA" w:rsidRDefault="00A858C3" w:rsidP="00A858C3">
      <w:pPr>
        <w:ind w:firstLine="720"/>
        <w:jc w:val="both"/>
        <w:rPr>
          <w:sz w:val="28"/>
          <w:szCs w:val="28"/>
        </w:rPr>
      </w:pPr>
    </w:p>
    <w:p w:rsidR="00A858C3" w:rsidRPr="00D93229" w:rsidRDefault="00A858C3" w:rsidP="00A858C3">
      <w:pPr>
        <w:ind w:firstLine="720"/>
        <w:jc w:val="both"/>
        <w:rPr>
          <w:b/>
          <w:sz w:val="28"/>
          <w:szCs w:val="28"/>
        </w:rPr>
      </w:pPr>
      <w:r w:rsidRPr="00D93229">
        <w:rPr>
          <w:b/>
          <w:sz w:val="28"/>
          <w:szCs w:val="28"/>
        </w:rPr>
        <w:t>ПОСТАНОВЛЯЕТ:</w:t>
      </w:r>
    </w:p>
    <w:p w:rsidR="00A858C3" w:rsidRPr="00A858C3" w:rsidRDefault="00A858C3" w:rsidP="00A858C3">
      <w:pPr>
        <w:pStyle w:val="a3"/>
        <w:jc w:val="both"/>
        <w:rPr>
          <w:szCs w:val="28"/>
        </w:rPr>
      </w:pPr>
      <w:r w:rsidRPr="00D24D07">
        <w:rPr>
          <w:b/>
          <w:szCs w:val="28"/>
        </w:rPr>
        <w:t>1.</w:t>
      </w:r>
      <w:r>
        <w:rPr>
          <w:szCs w:val="28"/>
        </w:rPr>
        <w:t xml:space="preserve"> </w:t>
      </w:r>
      <w:r w:rsidRPr="00595B6D">
        <w:rPr>
          <w:szCs w:val="28"/>
        </w:rPr>
        <w:t>Внести следующие измене</w:t>
      </w:r>
      <w:r>
        <w:rPr>
          <w:szCs w:val="28"/>
        </w:rPr>
        <w:t>ния и дополнения в Приложение</w:t>
      </w:r>
      <w:r w:rsidRPr="00595B6D">
        <w:rPr>
          <w:szCs w:val="28"/>
        </w:rPr>
        <w:t xml:space="preserve"> </w:t>
      </w:r>
      <w:r>
        <w:rPr>
          <w:szCs w:val="28"/>
        </w:rPr>
        <w:t xml:space="preserve">к </w:t>
      </w:r>
      <w:r w:rsidRPr="00595B6D">
        <w:rPr>
          <w:szCs w:val="28"/>
        </w:rPr>
        <w:t>постановлени</w:t>
      </w:r>
      <w:r>
        <w:rPr>
          <w:szCs w:val="28"/>
        </w:rPr>
        <w:t>ю</w:t>
      </w:r>
      <w:r w:rsidRPr="00595B6D">
        <w:rPr>
          <w:szCs w:val="28"/>
        </w:rPr>
        <w:t xml:space="preserve"> </w:t>
      </w:r>
      <w:r w:rsidR="002B1EE3">
        <w:rPr>
          <w:szCs w:val="28"/>
        </w:rPr>
        <w:t>от 18.12.2015</w:t>
      </w:r>
      <w:r w:rsidRPr="00A858C3">
        <w:rPr>
          <w:szCs w:val="28"/>
        </w:rPr>
        <w:t xml:space="preserve"> г. №1008 «Об утверждении административного регламента предоставления муниципальной услуги «Предоставление земельных участков, находящихся в собственности поселения, в собственность (за плату/бесплатно), аренду, безвозмездное пользование, постоянное (бессрочное) пользование, без проведения торгов»</w:t>
      </w:r>
      <w:r w:rsidRPr="00A858C3">
        <w:rPr>
          <w:szCs w:val="28"/>
        </w:rPr>
        <w:tab/>
      </w:r>
    </w:p>
    <w:p w:rsidR="00A858C3" w:rsidRPr="00D24D07" w:rsidRDefault="00A858C3" w:rsidP="00A858C3">
      <w:pPr>
        <w:pStyle w:val="a3"/>
        <w:jc w:val="both"/>
        <w:rPr>
          <w:szCs w:val="28"/>
        </w:rPr>
      </w:pPr>
      <w:r w:rsidRPr="00A858C3">
        <w:rPr>
          <w:szCs w:val="28"/>
        </w:rPr>
        <w:t>(в ред. постановления от 01.12.2017 г. №551)</w:t>
      </w:r>
      <w:r>
        <w:rPr>
          <w:color w:val="000000"/>
          <w:szCs w:val="28"/>
        </w:rPr>
        <w:t>:</w:t>
      </w:r>
    </w:p>
    <w:p w:rsidR="00A858C3" w:rsidRPr="00A858C3" w:rsidRDefault="00A858C3" w:rsidP="00A858C3">
      <w:pPr>
        <w:pStyle w:val="a3"/>
        <w:numPr>
          <w:ilvl w:val="1"/>
          <w:numId w:val="1"/>
        </w:numPr>
        <w:jc w:val="both"/>
        <w:rPr>
          <w:u w:val="single"/>
        </w:rPr>
      </w:pPr>
      <w:r w:rsidRPr="00D47952">
        <w:rPr>
          <w:szCs w:val="28"/>
          <w:u w:val="single"/>
        </w:rPr>
        <w:t xml:space="preserve"> в </w:t>
      </w:r>
      <w:r>
        <w:rPr>
          <w:szCs w:val="28"/>
          <w:u w:val="single"/>
        </w:rPr>
        <w:t>Приложении к постановлению пункт 2.14.</w:t>
      </w:r>
      <w:r w:rsidRPr="00D47952">
        <w:rPr>
          <w:szCs w:val="28"/>
          <w:u w:val="single"/>
        </w:rPr>
        <w:t xml:space="preserve"> </w:t>
      </w:r>
      <w:r>
        <w:rPr>
          <w:szCs w:val="28"/>
          <w:u w:val="single"/>
        </w:rPr>
        <w:t>изложить в новой редакции</w:t>
      </w:r>
      <w:r w:rsidRPr="00D47952">
        <w:rPr>
          <w:szCs w:val="28"/>
          <w:u w:val="single"/>
        </w:rPr>
        <w:t>:</w:t>
      </w:r>
    </w:p>
    <w:p w:rsidR="00A858C3" w:rsidRPr="002B1EE3" w:rsidRDefault="00A858C3" w:rsidP="00A858C3">
      <w:pPr>
        <w:autoSpaceDE w:val="0"/>
        <w:autoSpaceDN w:val="0"/>
        <w:adjustRightInd w:val="0"/>
        <w:jc w:val="both"/>
        <w:rPr>
          <w:rFonts w:eastAsiaTheme="minorHAnsi"/>
          <w:sz w:val="28"/>
          <w:szCs w:val="28"/>
          <w:lang w:eastAsia="en-US"/>
        </w:rPr>
      </w:pPr>
      <w:r w:rsidRPr="002B1EE3">
        <w:rPr>
          <w:sz w:val="28"/>
          <w:szCs w:val="28"/>
        </w:rPr>
        <w:lastRenderedPageBreak/>
        <w:t xml:space="preserve">«2.14 Орган местного самоуправления </w:t>
      </w:r>
      <w:r w:rsidRPr="002B1EE3">
        <w:rPr>
          <w:rFonts w:eastAsiaTheme="minorHAnsi"/>
          <w:sz w:val="28"/>
          <w:szCs w:val="28"/>
          <w:lang w:eastAsia="en-US"/>
        </w:rPr>
        <w:t>принимает решение об отказе в предоставлении земельного участка, находящегося муниципальной собственности, без проведения торгов при наличии хотя бы одного из следующих оснований:</w:t>
      </w:r>
    </w:p>
    <w:p w:rsidR="00A858C3" w:rsidRPr="00A858C3" w:rsidRDefault="00A858C3" w:rsidP="00A858C3">
      <w:pPr>
        <w:pStyle w:val="a5"/>
        <w:numPr>
          <w:ilvl w:val="0"/>
          <w:numId w:val="2"/>
        </w:numPr>
        <w:autoSpaceDE w:val="0"/>
        <w:autoSpaceDN w:val="0"/>
        <w:adjustRightInd w:val="0"/>
        <w:jc w:val="both"/>
        <w:rPr>
          <w:rFonts w:eastAsiaTheme="minorHAnsi"/>
          <w:sz w:val="28"/>
          <w:szCs w:val="28"/>
          <w:lang w:eastAsia="en-US"/>
        </w:rPr>
      </w:pPr>
      <w:r w:rsidRPr="00A858C3">
        <w:rPr>
          <w:rFonts w:eastAsiaTheme="minorHAnsi"/>
          <w:sz w:val="28"/>
          <w:szCs w:val="28"/>
          <w:lang w:eastAsia="en-US"/>
        </w:rPr>
        <w:t xml:space="preserve"> </w:t>
      </w:r>
      <w:r>
        <w:rPr>
          <w:rFonts w:eastAsiaTheme="minorHAnsi"/>
          <w:sz w:val="28"/>
          <w:szCs w:val="28"/>
          <w:lang w:eastAsia="en-US"/>
        </w:rPr>
        <w:t xml:space="preserve">с </w:t>
      </w:r>
      <w:r w:rsidRPr="00A858C3">
        <w:rPr>
          <w:rFonts w:eastAsiaTheme="minorHAnsi"/>
          <w:sz w:val="28"/>
          <w:szCs w:val="28"/>
          <w:lang w:eastAsia="en-US"/>
        </w:rPr>
        <w:t>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58C3" w:rsidRPr="00A858C3" w:rsidRDefault="00A858C3" w:rsidP="00A858C3">
      <w:pPr>
        <w:pStyle w:val="a5"/>
        <w:numPr>
          <w:ilvl w:val="0"/>
          <w:numId w:val="2"/>
        </w:numPr>
        <w:autoSpaceDE w:val="0"/>
        <w:autoSpaceDN w:val="0"/>
        <w:adjustRightInd w:val="0"/>
        <w:jc w:val="both"/>
        <w:rPr>
          <w:rFonts w:eastAsiaTheme="minorHAnsi"/>
          <w:sz w:val="28"/>
          <w:szCs w:val="28"/>
          <w:lang w:eastAsia="en-US"/>
        </w:rPr>
      </w:pPr>
      <w:proofErr w:type="gramStart"/>
      <w:r w:rsidRPr="00A858C3">
        <w:rPr>
          <w:rFonts w:eastAsiaTheme="minorHAnsi"/>
          <w:sz w:val="28"/>
          <w:szCs w:val="28"/>
          <w:lang w:eastAsia="en-US"/>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4C23DF">
        <w:rPr>
          <w:rFonts w:eastAsiaTheme="minorHAnsi"/>
          <w:sz w:val="28"/>
          <w:szCs w:val="28"/>
          <w:lang w:eastAsia="en-US"/>
        </w:rPr>
        <w:t xml:space="preserve">с </w:t>
      </w:r>
      <w:hyperlink r:id="rId7" w:history="1">
        <w:r w:rsidRPr="004C23DF">
          <w:rPr>
            <w:rFonts w:eastAsiaTheme="minorHAnsi"/>
            <w:sz w:val="28"/>
            <w:szCs w:val="28"/>
            <w:lang w:eastAsia="en-US"/>
          </w:rPr>
          <w:t>подпунктом 10 пункта 2 статьи 39.10</w:t>
        </w:r>
      </w:hyperlink>
      <w:r w:rsidRPr="00A858C3">
        <w:rPr>
          <w:rFonts w:eastAsiaTheme="minorHAnsi"/>
          <w:sz w:val="28"/>
          <w:szCs w:val="28"/>
          <w:lang w:eastAsia="en-US"/>
        </w:rPr>
        <w:t xml:space="preserve"> </w:t>
      </w:r>
      <w:r>
        <w:rPr>
          <w:rFonts w:eastAsiaTheme="minorHAnsi"/>
          <w:sz w:val="28"/>
          <w:szCs w:val="28"/>
          <w:lang w:eastAsia="en-US"/>
        </w:rPr>
        <w:t>Земельного</w:t>
      </w:r>
      <w:r w:rsidRPr="00A858C3">
        <w:rPr>
          <w:rFonts w:eastAsiaTheme="minorHAnsi"/>
          <w:sz w:val="28"/>
          <w:szCs w:val="28"/>
          <w:lang w:eastAsia="en-US"/>
        </w:rPr>
        <w:t xml:space="preserve"> Кодекса</w:t>
      </w:r>
      <w:r>
        <w:rPr>
          <w:rFonts w:eastAsiaTheme="minorHAnsi"/>
          <w:sz w:val="28"/>
          <w:szCs w:val="28"/>
          <w:lang w:eastAsia="en-US"/>
        </w:rPr>
        <w:t xml:space="preserve"> Российской Федерации;</w:t>
      </w:r>
      <w:proofErr w:type="gramEnd"/>
    </w:p>
    <w:p w:rsidR="00A858C3" w:rsidRPr="00A858C3" w:rsidRDefault="00A858C3" w:rsidP="00A858C3">
      <w:pPr>
        <w:pStyle w:val="a5"/>
        <w:numPr>
          <w:ilvl w:val="0"/>
          <w:numId w:val="2"/>
        </w:numPr>
        <w:autoSpaceDE w:val="0"/>
        <w:autoSpaceDN w:val="0"/>
        <w:adjustRightInd w:val="0"/>
        <w:jc w:val="both"/>
        <w:rPr>
          <w:rFonts w:eastAsiaTheme="minorHAnsi"/>
          <w:sz w:val="28"/>
          <w:szCs w:val="28"/>
          <w:lang w:eastAsia="en-US"/>
        </w:rPr>
      </w:pPr>
      <w:proofErr w:type="gramStart"/>
      <w:r w:rsidRPr="00A858C3">
        <w:rPr>
          <w:rFonts w:eastAsiaTheme="minorHAnsi"/>
          <w:sz w:val="28"/>
          <w:szCs w:val="28"/>
          <w:lang w:eastAsia="en-US"/>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58C3" w:rsidRPr="00A858C3" w:rsidRDefault="00A858C3" w:rsidP="00A858C3">
      <w:pPr>
        <w:pStyle w:val="a5"/>
        <w:numPr>
          <w:ilvl w:val="0"/>
          <w:numId w:val="2"/>
        </w:numPr>
        <w:autoSpaceDE w:val="0"/>
        <w:autoSpaceDN w:val="0"/>
        <w:adjustRightInd w:val="0"/>
        <w:jc w:val="both"/>
        <w:rPr>
          <w:rFonts w:eastAsiaTheme="minorHAnsi"/>
          <w:sz w:val="28"/>
          <w:szCs w:val="28"/>
          <w:lang w:eastAsia="en-US"/>
        </w:rPr>
      </w:pPr>
      <w:proofErr w:type="gramStart"/>
      <w:r w:rsidRPr="00A858C3">
        <w:rPr>
          <w:rFonts w:eastAsiaTheme="minorHAnsi"/>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4C23DF">
          <w:rPr>
            <w:rFonts w:eastAsiaTheme="minorHAnsi"/>
            <w:sz w:val="28"/>
            <w:szCs w:val="28"/>
            <w:lang w:eastAsia="en-US"/>
          </w:rPr>
          <w:t>статьей 39.36</w:t>
        </w:r>
      </w:hyperlink>
      <w:r w:rsidRPr="004C23DF">
        <w:rPr>
          <w:rFonts w:eastAsiaTheme="minorHAnsi"/>
          <w:sz w:val="28"/>
          <w:szCs w:val="28"/>
          <w:lang w:eastAsia="en-US"/>
        </w:rPr>
        <w:t xml:space="preserve"> </w:t>
      </w:r>
      <w:r>
        <w:rPr>
          <w:rFonts w:eastAsiaTheme="minorHAnsi"/>
          <w:sz w:val="28"/>
          <w:szCs w:val="28"/>
          <w:lang w:eastAsia="en-US"/>
        </w:rPr>
        <w:t>Земельного</w:t>
      </w:r>
      <w:r w:rsidRPr="00A858C3">
        <w:rPr>
          <w:rFonts w:eastAsiaTheme="minorHAnsi"/>
          <w:sz w:val="28"/>
          <w:szCs w:val="28"/>
          <w:lang w:eastAsia="en-US"/>
        </w:rPr>
        <w:t xml:space="preserve"> Кодекса</w:t>
      </w:r>
      <w:r>
        <w:rPr>
          <w:rFonts w:eastAsiaTheme="minorHAnsi"/>
          <w:sz w:val="28"/>
          <w:szCs w:val="28"/>
          <w:lang w:eastAsia="en-US"/>
        </w:rPr>
        <w:t xml:space="preserve"> Российской Федерации</w:t>
      </w:r>
      <w:r w:rsidRPr="00A858C3">
        <w:rPr>
          <w:rFonts w:eastAsiaTheme="minorHAnsi"/>
          <w:sz w:val="28"/>
          <w:szCs w:val="28"/>
          <w:lang w:eastAsia="en-US"/>
        </w:rPr>
        <w:t>, либо с</w:t>
      </w:r>
      <w:proofErr w:type="gramEnd"/>
      <w:r w:rsidRPr="00A858C3">
        <w:rPr>
          <w:rFonts w:eastAsiaTheme="minorHAnsi"/>
          <w:sz w:val="28"/>
          <w:szCs w:val="28"/>
          <w:lang w:eastAsia="en-US"/>
        </w:rPr>
        <w:t xml:space="preserve"> </w:t>
      </w:r>
      <w:proofErr w:type="gramStart"/>
      <w:r w:rsidRPr="00A858C3">
        <w:rPr>
          <w:rFonts w:eastAsiaTheme="minorHAnsi"/>
          <w:sz w:val="28"/>
          <w:szCs w:val="28"/>
          <w:lang w:eastAsia="en-U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A858C3">
        <w:rPr>
          <w:rFonts w:eastAsiaTheme="minorHAnsi"/>
          <w:sz w:val="28"/>
          <w:szCs w:val="28"/>
          <w:lang w:eastAsia="en-US"/>
        </w:rPr>
        <w:t xml:space="preserve"> сроки, установленные указанными решениями, не выполнены обязанности, предусмотренные </w:t>
      </w:r>
      <w:hyperlink r:id="rId9" w:history="1">
        <w:r w:rsidRPr="004C23DF">
          <w:rPr>
            <w:rFonts w:eastAsiaTheme="minorHAnsi"/>
            <w:sz w:val="28"/>
            <w:szCs w:val="28"/>
            <w:lang w:eastAsia="en-US"/>
          </w:rPr>
          <w:t>частью 11 статьи 55.32</w:t>
        </w:r>
      </w:hyperlink>
      <w:r w:rsidRPr="004C23DF">
        <w:rPr>
          <w:rFonts w:eastAsiaTheme="minorHAnsi"/>
          <w:sz w:val="28"/>
          <w:szCs w:val="28"/>
          <w:lang w:eastAsia="en-US"/>
        </w:rPr>
        <w:t xml:space="preserve"> </w:t>
      </w:r>
      <w:r w:rsidRPr="00A858C3">
        <w:rPr>
          <w:rFonts w:eastAsiaTheme="minorHAnsi"/>
          <w:sz w:val="28"/>
          <w:szCs w:val="28"/>
          <w:lang w:eastAsia="en-US"/>
        </w:rPr>
        <w:t>Градостроительного кодекса Российской Федерации;</w:t>
      </w:r>
    </w:p>
    <w:p w:rsidR="00A858C3" w:rsidRPr="00A858C3" w:rsidRDefault="00A858C3" w:rsidP="00A858C3">
      <w:pPr>
        <w:pStyle w:val="a5"/>
        <w:numPr>
          <w:ilvl w:val="0"/>
          <w:numId w:val="2"/>
        </w:numPr>
        <w:autoSpaceDE w:val="0"/>
        <w:autoSpaceDN w:val="0"/>
        <w:adjustRightInd w:val="0"/>
        <w:jc w:val="both"/>
        <w:rPr>
          <w:rFonts w:eastAsiaTheme="minorHAnsi"/>
          <w:sz w:val="28"/>
          <w:szCs w:val="28"/>
          <w:lang w:eastAsia="en-US"/>
        </w:rPr>
      </w:pPr>
      <w:proofErr w:type="gramStart"/>
      <w:r w:rsidRPr="00A858C3">
        <w:rPr>
          <w:rFonts w:eastAsiaTheme="minorHAnsi"/>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A858C3">
        <w:rPr>
          <w:rFonts w:eastAsiaTheme="minorHAnsi"/>
          <w:sz w:val="28"/>
          <w:szCs w:val="28"/>
          <w:lang w:eastAsia="en-US"/>
        </w:rPr>
        <w:lastRenderedPageBreak/>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C23DF">
          <w:rPr>
            <w:rFonts w:eastAsiaTheme="minorHAnsi"/>
            <w:sz w:val="28"/>
            <w:szCs w:val="28"/>
            <w:lang w:eastAsia="en-US"/>
          </w:rPr>
          <w:t>статьей 39.36</w:t>
        </w:r>
      </w:hyperlink>
      <w:r w:rsidRPr="004C23DF">
        <w:rPr>
          <w:rFonts w:eastAsiaTheme="minorHAnsi"/>
          <w:sz w:val="28"/>
          <w:szCs w:val="28"/>
          <w:lang w:eastAsia="en-US"/>
        </w:rPr>
        <w:t xml:space="preserve"> </w:t>
      </w:r>
      <w:r w:rsidR="00163A32">
        <w:rPr>
          <w:rFonts w:eastAsiaTheme="minorHAnsi"/>
          <w:sz w:val="28"/>
          <w:szCs w:val="28"/>
          <w:lang w:eastAsia="en-US"/>
        </w:rPr>
        <w:t>Земельного</w:t>
      </w:r>
      <w:r w:rsidRPr="00A858C3">
        <w:rPr>
          <w:rFonts w:eastAsiaTheme="minorHAnsi"/>
          <w:sz w:val="28"/>
          <w:szCs w:val="28"/>
          <w:lang w:eastAsia="en-US"/>
        </w:rPr>
        <w:t xml:space="preserve"> Кодекса</w:t>
      </w:r>
      <w:r w:rsidR="00163A32">
        <w:rPr>
          <w:rFonts w:eastAsiaTheme="minorHAnsi"/>
          <w:sz w:val="28"/>
          <w:szCs w:val="28"/>
          <w:lang w:eastAsia="en-US"/>
        </w:rPr>
        <w:t xml:space="preserve"> Российской Федерации</w:t>
      </w:r>
      <w:r w:rsidRPr="00A858C3">
        <w:rPr>
          <w:rFonts w:eastAsiaTheme="minorHAnsi"/>
          <w:sz w:val="28"/>
          <w:szCs w:val="28"/>
          <w:lang w:eastAsia="en-US"/>
        </w:rPr>
        <w:t>, либо</w:t>
      </w:r>
      <w:proofErr w:type="gramEnd"/>
      <w:r w:rsidRPr="00A858C3">
        <w:rPr>
          <w:rFonts w:eastAsiaTheme="minorHAnsi"/>
          <w:sz w:val="28"/>
          <w:szCs w:val="28"/>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63A32" w:rsidRPr="00163A32" w:rsidRDefault="00163A32" w:rsidP="00163A32">
      <w:pPr>
        <w:pStyle w:val="a5"/>
        <w:numPr>
          <w:ilvl w:val="0"/>
          <w:numId w:val="2"/>
        </w:numPr>
        <w:autoSpaceDE w:val="0"/>
        <w:autoSpaceDN w:val="0"/>
        <w:adjustRightInd w:val="0"/>
        <w:jc w:val="both"/>
        <w:rPr>
          <w:rFonts w:eastAsiaTheme="minorHAnsi"/>
          <w:sz w:val="28"/>
          <w:szCs w:val="28"/>
          <w:lang w:eastAsia="en-US"/>
        </w:rPr>
      </w:pPr>
      <w:r w:rsidRPr="00163A32">
        <w:rPr>
          <w:rFonts w:eastAsiaTheme="minorHAnsi"/>
          <w:sz w:val="28"/>
          <w:szCs w:val="28"/>
          <w:lang w:eastAsia="en-U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63A32" w:rsidRPr="00163A32" w:rsidRDefault="00163A32" w:rsidP="00163A32">
      <w:pPr>
        <w:pStyle w:val="a5"/>
        <w:numPr>
          <w:ilvl w:val="0"/>
          <w:numId w:val="2"/>
        </w:numPr>
        <w:autoSpaceDE w:val="0"/>
        <w:autoSpaceDN w:val="0"/>
        <w:adjustRightInd w:val="0"/>
        <w:jc w:val="both"/>
        <w:rPr>
          <w:rFonts w:eastAsiaTheme="minorHAnsi"/>
          <w:sz w:val="28"/>
          <w:szCs w:val="28"/>
          <w:lang w:eastAsia="en-US"/>
        </w:rPr>
      </w:pPr>
      <w:proofErr w:type="gramStart"/>
      <w:r w:rsidRPr="00163A32">
        <w:rPr>
          <w:rFonts w:eastAsiaTheme="minorHAnsi"/>
          <w:sz w:val="28"/>
          <w:szCs w:val="28"/>
          <w:lang w:eastAsia="en-U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163A32">
        <w:rPr>
          <w:rFonts w:eastAsiaTheme="minorHAnsi"/>
          <w:sz w:val="28"/>
          <w:szCs w:val="28"/>
          <w:lang w:eastAsia="en-US"/>
        </w:rPr>
        <w:t xml:space="preserve"> целей резервирования;</w:t>
      </w:r>
    </w:p>
    <w:p w:rsidR="00163A32" w:rsidRPr="00163A32" w:rsidRDefault="00163A32" w:rsidP="00163A32">
      <w:pPr>
        <w:pStyle w:val="a5"/>
        <w:numPr>
          <w:ilvl w:val="0"/>
          <w:numId w:val="2"/>
        </w:numPr>
        <w:autoSpaceDE w:val="0"/>
        <w:autoSpaceDN w:val="0"/>
        <w:adjustRightInd w:val="0"/>
        <w:jc w:val="both"/>
        <w:rPr>
          <w:rFonts w:eastAsiaTheme="minorHAnsi"/>
          <w:sz w:val="28"/>
          <w:szCs w:val="28"/>
          <w:lang w:eastAsia="en-US"/>
        </w:rPr>
      </w:pPr>
      <w:proofErr w:type="gramStart"/>
      <w:r w:rsidRPr="00163A32">
        <w:rPr>
          <w:rFonts w:eastAsiaTheme="minorHAnsi"/>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63A32" w:rsidRDefault="00163A32" w:rsidP="00163A32">
      <w:pPr>
        <w:pStyle w:val="a5"/>
        <w:numPr>
          <w:ilvl w:val="0"/>
          <w:numId w:val="2"/>
        </w:numPr>
        <w:autoSpaceDE w:val="0"/>
        <w:autoSpaceDN w:val="0"/>
        <w:adjustRightInd w:val="0"/>
        <w:jc w:val="both"/>
        <w:rPr>
          <w:rFonts w:eastAsiaTheme="minorHAnsi"/>
          <w:sz w:val="28"/>
          <w:szCs w:val="28"/>
          <w:lang w:eastAsia="en-US"/>
        </w:rPr>
      </w:pPr>
      <w:proofErr w:type="gramStart"/>
      <w:r w:rsidRPr="00163A32">
        <w:rPr>
          <w:rFonts w:eastAsiaTheme="minorHAnsi"/>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63A32">
        <w:rPr>
          <w:rFonts w:eastAsiaTheme="minorHAnsi"/>
          <w:sz w:val="28"/>
          <w:szCs w:val="28"/>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63A32" w:rsidRPr="00163A32" w:rsidRDefault="00163A32" w:rsidP="00163A32">
      <w:pPr>
        <w:pStyle w:val="a5"/>
        <w:numPr>
          <w:ilvl w:val="0"/>
          <w:numId w:val="2"/>
        </w:numPr>
        <w:autoSpaceDE w:val="0"/>
        <w:autoSpaceDN w:val="0"/>
        <w:adjustRightInd w:val="0"/>
        <w:jc w:val="both"/>
        <w:rPr>
          <w:rFonts w:eastAsiaTheme="minorHAnsi"/>
          <w:sz w:val="28"/>
          <w:szCs w:val="28"/>
          <w:lang w:eastAsia="en-US"/>
        </w:rPr>
      </w:pPr>
      <w:proofErr w:type="gramStart"/>
      <w:r w:rsidRPr="00163A32">
        <w:rPr>
          <w:rFonts w:eastAsiaTheme="minorHAnsi"/>
          <w:sz w:val="28"/>
          <w:szCs w:val="28"/>
          <w:lang w:eastAsia="en-US"/>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163A32">
        <w:rPr>
          <w:rFonts w:eastAsiaTheme="minorHAnsi"/>
          <w:sz w:val="28"/>
          <w:szCs w:val="28"/>
          <w:lang w:eastAsia="en-US"/>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163A32">
        <w:rPr>
          <w:rFonts w:eastAsiaTheme="minorHAnsi"/>
          <w:sz w:val="28"/>
          <w:szCs w:val="28"/>
          <w:lang w:eastAsia="en-US"/>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63A32" w:rsidRPr="00163A32" w:rsidRDefault="00163A32" w:rsidP="00163A32">
      <w:pPr>
        <w:pStyle w:val="a5"/>
        <w:numPr>
          <w:ilvl w:val="0"/>
          <w:numId w:val="2"/>
        </w:numPr>
        <w:autoSpaceDE w:val="0"/>
        <w:autoSpaceDN w:val="0"/>
        <w:adjustRightInd w:val="0"/>
        <w:jc w:val="both"/>
        <w:rPr>
          <w:rFonts w:eastAsiaTheme="minorHAnsi"/>
          <w:sz w:val="28"/>
          <w:szCs w:val="28"/>
          <w:lang w:eastAsia="en-US"/>
        </w:rPr>
      </w:pPr>
      <w:r w:rsidRPr="00163A32">
        <w:rPr>
          <w:rFonts w:eastAsiaTheme="minorHAnsi"/>
          <w:sz w:val="28"/>
          <w:szCs w:val="28"/>
          <w:lang w:eastAsia="en-US"/>
        </w:rPr>
        <w:t xml:space="preserve">указанный в заявлении о предоставлении земельного участка земельный участок является предметом аукциона, </w:t>
      </w:r>
      <w:proofErr w:type="gramStart"/>
      <w:r w:rsidRPr="00163A32">
        <w:rPr>
          <w:rFonts w:eastAsiaTheme="minorHAnsi"/>
          <w:sz w:val="28"/>
          <w:szCs w:val="28"/>
          <w:lang w:eastAsia="en-US"/>
        </w:rPr>
        <w:t>извещение</w:t>
      </w:r>
      <w:proofErr w:type="gramEnd"/>
      <w:r w:rsidRPr="00163A32">
        <w:rPr>
          <w:rFonts w:eastAsiaTheme="minorHAnsi"/>
          <w:sz w:val="28"/>
          <w:szCs w:val="28"/>
          <w:lang w:eastAsia="en-US"/>
        </w:rPr>
        <w:t xml:space="preserve"> о проведении которого размещено в соответствии </w:t>
      </w:r>
      <w:r w:rsidRPr="004C23DF">
        <w:rPr>
          <w:rFonts w:eastAsiaTheme="minorHAnsi"/>
          <w:sz w:val="28"/>
          <w:szCs w:val="28"/>
          <w:lang w:eastAsia="en-US"/>
        </w:rPr>
        <w:t xml:space="preserve">с </w:t>
      </w:r>
      <w:hyperlink r:id="rId11" w:history="1">
        <w:r w:rsidRPr="004C23DF">
          <w:rPr>
            <w:rFonts w:eastAsiaTheme="minorHAnsi"/>
            <w:sz w:val="28"/>
            <w:szCs w:val="28"/>
            <w:lang w:eastAsia="en-US"/>
          </w:rPr>
          <w:t>пунктом 19 статьи 39.11</w:t>
        </w:r>
      </w:hyperlink>
      <w:r w:rsidRPr="00163A32">
        <w:rPr>
          <w:rFonts w:eastAsiaTheme="minorHAnsi"/>
          <w:sz w:val="28"/>
          <w:szCs w:val="28"/>
          <w:lang w:eastAsia="en-US"/>
        </w:rPr>
        <w:t xml:space="preserve"> </w:t>
      </w:r>
      <w:r>
        <w:rPr>
          <w:rFonts w:eastAsiaTheme="minorHAnsi"/>
          <w:sz w:val="28"/>
          <w:szCs w:val="28"/>
          <w:lang w:eastAsia="en-US"/>
        </w:rPr>
        <w:t xml:space="preserve">Земельного </w:t>
      </w:r>
      <w:r w:rsidRPr="00163A32">
        <w:rPr>
          <w:rFonts w:eastAsiaTheme="minorHAnsi"/>
          <w:sz w:val="28"/>
          <w:szCs w:val="28"/>
          <w:lang w:eastAsia="en-US"/>
        </w:rPr>
        <w:t>Кодекса</w:t>
      </w:r>
      <w:r>
        <w:rPr>
          <w:rFonts w:eastAsiaTheme="minorHAnsi"/>
          <w:sz w:val="28"/>
          <w:szCs w:val="28"/>
          <w:lang w:eastAsia="en-US"/>
        </w:rPr>
        <w:t xml:space="preserve"> Российской Федерации;</w:t>
      </w:r>
    </w:p>
    <w:p w:rsidR="002B3DFC" w:rsidRPr="002B3DFC" w:rsidRDefault="002B3DFC" w:rsidP="002B3DFC">
      <w:pPr>
        <w:pStyle w:val="a5"/>
        <w:numPr>
          <w:ilvl w:val="0"/>
          <w:numId w:val="2"/>
        </w:numPr>
        <w:autoSpaceDE w:val="0"/>
        <w:autoSpaceDN w:val="0"/>
        <w:adjustRightInd w:val="0"/>
        <w:jc w:val="both"/>
        <w:rPr>
          <w:rFonts w:eastAsiaTheme="minorHAnsi"/>
          <w:sz w:val="28"/>
          <w:szCs w:val="28"/>
          <w:lang w:eastAsia="en-US"/>
        </w:rPr>
      </w:pPr>
      <w:proofErr w:type="gramStart"/>
      <w:r w:rsidRPr="002B3DFC">
        <w:rPr>
          <w:rFonts w:eastAsiaTheme="minorHAnsi"/>
          <w:sz w:val="28"/>
          <w:szCs w:val="28"/>
          <w:lang w:eastAsia="en-US"/>
        </w:rPr>
        <w:t xml:space="preserve">в отношении земельного участка, указанного в заявлении о его предоставлении, поступило предусмотренное </w:t>
      </w:r>
      <w:hyperlink r:id="rId12" w:history="1">
        <w:r w:rsidRPr="004C23DF">
          <w:rPr>
            <w:rFonts w:eastAsiaTheme="minorHAnsi"/>
            <w:sz w:val="28"/>
            <w:szCs w:val="28"/>
            <w:lang w:eastAsia="en-US"/>
          </w:rPr>
          <w:t>подпунктом 6 пункта 4 статьи 39.11</w:t>
        </w:r>
      </w:hyperlink>
      <w:r w:rsidRPr="002B3DFC">
        <w:rPr>
          <w:rFonts w:eastAsiaTheme="minorHAnsi"/>
          <w:sz w:val="28"/>
          <w:szCs w:val="28"/>
          <w:lang w:eastAsia="en-US"/>
        </w:rPr>
        <w:t xml:space="preserve"> </w:t>
      </w:r>
      <w:r>
        <w:rPr>
          <w:rFonts w:eastAsiaTheme="minorHAnsi"/>
          <w:sz w:val="28"/>
          <w:szCs w:val="28"/>
          <w:lang w:eastAsia="en-US"/>
        </w:rPr>
        <w:t>Земельного Кодекса Российской Федерации</w:t>
      </w:r>
      <w:r w:rsidRPr="002B3DFC">
        <w:rPr>
          <w:rFonts w:eastAsiaTheme="minorHAnsi"/>
          <w:sz w:val="28"/>
          <w:szCs w:val="28"/>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4C23DF">
          <w:rPr>
            <w:rFonts w:eastAsiaTheme="minorHAnsi"/>
            <w:sz w:val="28"/>
            <w:szCs w:val="28"/>
            <w:lang w:eastAsia="en-US"/>
          </w:rPr>
          <w:t>подпунктом 4 пункта 4 статьи 39.11</w:t>
        </w:r>
      </w:hyperlink>
      <w:r w:rsidRPr="004C23DF">
        <w:rPr>
          <w:rFonts w:eastAsiaTheme="minorHAnsi"/>
          <w:sz w:val="28"/>
          <w:szCs w:val="28"/>
          <w:lang w:eastAsia="en-US"/>
        </w:rPr>
        <w:t xml:space="preserve"> </w:t>
      </w:r>
      <w:r>
        <w:rPr>
          <w:rFonts w:eastAsiaTheme="minorHAnsi"/>
          <w:sz w:val="28"/>
          <w:szCs w:val="28"/>
          <w:lang w:eastAsia="en-US"/>
        </w:rPr>
        <w:t xml:space="preserve">Земельного </w:t>
      </w:r>
      <w:r w:rsidRPr="002B3DFC">
        <w:rPr>
          <w:rFonts w:eastAsiaTheme="minorHAnsi"/>
          <w:sz w:val="28"/>
          <w:szCs w:val="28"/>
          <w:lang w:eastAsia="en-US"/>
        </w:rPr>
        <w:t>Кодекса</w:t>
      </w:r>
      <w:r>
        <w:rPr>
          <w:rFonts w:eastAsiaTheme="minorHAnsi"/>
          <w:sz w:val="28"/>
          <w:szCs w:val="28"/>
          <w:lang w:eastAsia="en-US"/>
        </w:rPr>
        <w:t xml:space="preserve"> Российской Федерации</w:t>
      </w:r>
      <w:r w:rsidRPr="002B3DFC">
        <w:rPr>
          <w:rFonts w:eastAsiaTheme="minorHAnsi"/>
          <w:sz w:val="28"/>
          <w:szCs w:val="28"/>
          <w:lang w:eastAsia="en-US"/>
        </w:rPr>
        <w:t xml:space="preserve"> и уполномоченным органом</w:t>
      </w:r>
      <w:proofErr w:type="gramEnd"/>
      <w:r w:rsidRPr="002B3DFC">
        <w:rPr>
          <w:rFonts w:eastAsiaTheme="minorHAnsi"/>
          <w:sz w:val="28"/>
          <w:szCs w:val="28"/>
          <w:lang w:eastAsia="en-US"/>
        </w:rPr>
        <w:t xml:space="preserve"> не принято решение об отказе в проведении этого а</w:t>
      </w:r>
      <w:r>
        <w:rPr>
          <w:rFonts w:eastAsiaTheme="minorHAnsi"/>
          <w:sz w:val="28"/>
          <w:szCs w:val="28"/>
          <w:lang w:eastAsia="en-US"/>
        </w:rPr>
        <w:t>укциона;</w:t>
      </w:r>
    </w:p>
    <w:p w:rsidR="002B3DFC" w:rsidRPr="002B3DFC" w:rsidRDefault="002B3DFC" w:rsidP="002B3DFC">
      <w:pPr>
        <w:pStyle w:val="a5"/>
        <w:numPr>
          <w:ilvl w:val="0"/>
          <w:numId w:val="2"/>
        </w:numPr>
        <w:autoSpaceDE w:val="0"/>
        <w:autoSpaceDN w:val="0"/>
        <w:adjustRightInd w:val="0"/>
        <w:jc w:val="both"/>
        <w:rPr>
          <w:rFonts w:eastAsiaTheme="minorHAnsi"/>
          <w:sz w:val="28"/>
          <w:szCs w:val="28"/>
          <w:lang w:eastAsia="en-US"/>
        </w:rPr>
      </w:pPr>
      <w:r w:rsidRPr="002B3DFC">
        <w:rPr>
          <w:rFonts w:eastAsiaTheme="minorHAnsi"/>
          <w:sz w:val="28"/>
          <w:szCs w:val="28"/>
          <w:lang w:eastAsia="en-US"/>
        </w:rPr>
        <w:t>в отношении земельного участка, указанного в заявлен</w:t>
      </w:r>
      <w:proofErr w:type="gramStart"/>
      <w:r w:rsidRPr="002B3DFC">
        <w:rPr>
          <w:rFonts w:eastAsiaTheme="minorHAnsi"/>
          <w:sz w:val="28"/>
          <w:szCs w:val="28"/>
          <w:lang w:eastAsia="en-US"/>
        </w:rPr>
        <w:t>ии о е</w:t>
      </w:r>
      <w:proofErr w:type="gramEnd"/>
      <w:r w:rsidRPr="002B3DFC">
        <w:rPr>
          <w:rFonts w:eastAsiaTheme="minorHAnsi"/>
          <w:sz w:val="28"/>
          <w:szCs w:val="28"/>
          <w:lang w:eastAsia="en-US"/>
        </w:rPr>
        <w:t xml:space="preserve">го предоставлении, опубликовано и размещено в соответствии с </w:t>
      </w:r>
      <w:hyperlink r:id="rId14" w:history="1">
        <w:r w:rsidRPr="004C23DF">
          <w:rPr>
            <w:rFonts w:eastAsiaTheme="minorHAnsi"/>
            <w:sz w:val="28"/>
            <w:szCs w:val="28"/>
            <w:lang w:eastAsia="en-US"/>
          </w:rPr>
          <w:t>подпунктом 1 пункта 1 статьи 39.18</w:t>
        </w:r>
      </w:hyperlink>
      <w:r w:rsidRPr="002B3DFC">
        <w:rPr>
          <w:rFonts w:eastAsiaTheme="minorHAnsi"/>
          <w:sz w:val="28"/>
          <w:szCs w:val="28"/>
          <w:lang w:eastAsia="en-US"/>
        </w:rPr>
        <w:t xml:space="preserve"> </w:t>
      </w:r>
      <w:r>
        <w:rPr>
          <w:rFonts w:eastAsiaTheme="minorHAnsi"/>
          <w:sz w:val="28"/>
          <w:szCs w:val="28"/>
          <w:lang w:eastAsia="en-US"/>
        </w:rPr>
        <w:t>Земельного</w:t>
      </w:r>
      <w:r w:rsidRPr="002B3DFC">
        <w:rPr>
          <w:rFonts w:eastAsiaTheme="minorHAnsi"/>
          <w:sz w:val="28"/>
          <w:szCs w:val="28"/>
          <w:lang w:eastAsia="en-US"/>
        </w:rPr>
        <w:t xml:space="preserve"> Кодекса </w:t>
      </w:r>
      <w:r>
        <w:rPr>
          <w:rFonts w:eastAsiaTheme="minorHAnsi"/>
          <w:sz w:val="28"/>
          <w:szCs w:val="28"/>
          <w:lang w:eastAsia="en-US"/>
        </w:rPr>
        <w:t xml:space="preserve">Российской Федерации </w:t>
      </w:r>
      <w:r w:rsidRPr="002B3DFC">
        <w:rPr>
          <w:rFonts w:eastAsiaTheme="minorHAnsi"/>
          <w:sz w:val="28"/>
          <w:szCs w:val="28"/>
          <w:lang w:eastAsia="en-US"/>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B3DFC" w:rsidRPr="002B3DFC" w:rsidRDefault="002B3DFC" w:rsidP="002B3DFC">
      <w:pPr>
        <w:pStyle w:val="a5"/>
        <w:numPr>
          <w:ilvl w:val="0"/>
          <w:numId w:val="2"/>
        </w:numPr>
        <w:autoSpaceDE w:val="0"/>
        <w:autoSpaceDN w:val="0"/>
        <w:adjustRightInd w:val="0"/>
        <w:jc w:val="both"/>
        <w:rPr>
          <w:rFonts w:eastAsiaTheme="minorHAnsi"/>
          <w:sz w:val="28"/>
          <w:szCs w:val="28"/>
          <w:lang w:eastAsia="en-US"/>
        </w:rPr>
      </w:pPr>
      <w:r w:rsidRPr="002B3DFC">
        <w:rPr>
          <w:rFonts w:eastAsiaTheme="minorHAnsi"/>
          <w:sz w:val="28"/>
          <w:szCs w:val="28"/>
          <w:lang w:eastAsia="en-US"/>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3C21C7">
        <w:rPr>
          <w:rFonts w:eastAsiaTheme="minorHAnsi"/>
          <w:sz w:val="28"/>
          <w:szCs w:val="28"/>
          <w:lang w:eastAsia="en-US"/>
        </w:rPr>
        <w:t>;</w:t>
      </w:r>
    </w:p>
    <w:p w:rsidR="003C21C7" w:rsidRPr="003C21C7" w:rsidRDefault="003C21C7" w:rsidP="003C21C7">
      <w:pPr>
        <w:pStyle w:val="a5"/>
        <w:numPr>
          <w:ilvl w:val="0"/>
          <w:numId w:val="2"/>
        </w:numPr>
        <w:autoSpaceDE w:val="0"/>
        <w:autoSpaceDN w:val="0"/>
        <w:adjustRightInd w:val="0"/>
        <w:jc w:val="both"/>
        <w:rPr>
          <w:rFonts w:eastAsiaTheme="minorHAnsi"/>
          <w:sz w:val="28"/>
          <w:szCs w:val="28"/>
          <w:lang w:eastAsia="en-US"/>
        </w:rPr>
      </w:pPr>
      <w:r w:rsidRPr="003C21C7">
        <w:rPr>
          <w:rFonts w:eastAsiaTheme="minorHAnsi"/>
          <w:sz w:val="28"/>
          <w:szCs w:val="28"/>
          <w:lang w:eastAsia="en-US"/>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rFonts w:eastAsiaTheme="minorHAnsi"/>
          <w:sz w:val="28"/>
          <w:szCs w:val="28"/>
          <w:lang w:eastAsia="en-US"/>
        </w:rPr>
        <w:t>;</w:t>
      </w:r>
    </w:p>
    <w:p w:rsidR="004C23DF" w:rsidRDefault="003C21C7" w:rsidP="003C21C7">
      <w:pPr>
        <w:pStyle w:val="a5"/>
        <w:numPr>
          <w:ilvl w:val="0"/>
          <w:numId w:val="2"/>
        </w:numPr>
        <w:autoSpaceDE w:val="0"/>
        <w:autoSpaceDN w:val="0"/>
        <w:adjustRightInd w:val="0"/>
        <w:jc w:val="both"/>
        <w:rPr>
          <w:rFonts w:eastAsiaTheme="minorHAnsi"/>
          <w:sz w:val="28"/>
          <w:szCs w:val="28"/>
          <w:lang w:eastAsia="en-US"/>
        </w:rPr>
      </w:pPr>
      <w:proofErr w:type="gramStart"/>
      <w:r w:rsidRPr="004C23DF">
        <w:rPr>
          <w:rFonts w:eastAsiaTheme="minorHAnsi"/>
          <w:sz w:val="28"/>
          <w:szCs w:val="28"/>
          <w:lang w:eastAsia="en-US"/>
        </w:rPr>
        <w:t xml:space="preserve">испрашиваемый земельный участок не включен в утвержденный в установленном Правительством Российской Федерации </w:t>
      </w:r>
      <w:hyperlink r:id="rId15" w:history="1">
        <w:r w:rsidRPr="002B1EE3">
          <w:rPr>
            <w:rFonts w:eastAsiaTheme="minorHAnsi"/>
            <w:sz w:val="28"/>
            <w:szCs w:val="28"/>
            <w:lang w:eastAsia="en-US"/>
          </w:rPr>
          <w:t>порядке</w:t>
        </w:r>
      </w:hyperlink>
      <w:r w:rsidRPr="002B1EE3">
        <w:rPr>
          <w:rFonts w:eastAsiaTheme="minorHAnsi"/>
          <w:sz w:val="28"/>
          <w:szCs w:val="28"/>
          <w:lang w:eastAsia="en-US"/>
        </w:rPr>
        <w:t xml:space="preserve"> </w:t>
      </w:r>
      <w:r w:rsidRPr="004C23DF">
        <w:rPr>
          <w:rFonts w:eastAsiaTheme="minorHAnsi"/>
          <w:sz w:val="28"/>
          <w:szCs w:val="28"/>
          <w:lang w:eastAsia="en-US"/>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w:t>
      </w:r>
      <w:r w:rsidRPr="004C23DF">
        <w:rPr>
          <w:rFonts w:eastAsiaTheme="minorHAnsi"/>
          <w:sz w:val="28"/>
          <w:szCs w:val="28"/>
          <w:lang w:eastAsia="en-US"/>
        </w:rPr>
        <w:lastRenderedPageBreak/>
        <w:t xml:space="preserve">соответствии с </w:t>
      </w:r>
      <w:hyperlink r:id="rId16" w:history="1">
        <w:r w:rsidRPr="004C23DF">
          <w:rPr>
            <w:rFonts w:eastAsiaTheme="minorHAnsi"/>
            <w:sz w:val="28"/>
            <w:szCs w:val="28"/>
            <w:lang w:eastAsia="en-US"/>
          </w:rPr>
          <w:t>подпунктом 10 пункта 2 статьи 39.10</w:t>
        </w:r>
      </w:hyperlink>
      <w:r w:rsidRPr="004C23DF">
        <w:rPr>
          <w:rFonts w:eastAsiaTheme="minorHAnsi"/>
          <w:sz w:val="28"/>
          <w:szCs w:val="28"/>
          <w:lang w:eastAsia="en-US"/>
        </w:rPr>
        <w:t xml:space="preserve"> Земельного Кодекса Российской федерации;</w:t>
      </w:r>
      <w:proofErr w:type="gramEnd"/>
    </w:p>
    <w:p w:rsidR="004C23DF" w:rsidRPr="004C23DF" w:rsidRDefault="004C23DF" w:rsidP="004C23DF">
      <w:pPr>
        <w:pStyle w:val="a5"/>
        <w:numPr>
          <w:ilvl w:val="0"/>
          <w:numId w:val="2"/>
        </w:numPr>
        <w:autoSpaceDE w:val="0"/>
        <w:autoSpaceDN w:val="0"/>
        <w:adjustRightInd w:val="0"/>
        <w:jc w:val="both"/>
        <w:rPr>
          <w:rFonts w:eastAsiaTheme="minorHAnsi"/>
          <w:sz w:val="28"/>
          <w:szCs w:val="28"/>
          <w:lang w:eastAsia="en-US"/>
        </w:rPr>
      </w:pPr>
      <w:r w:rsidRPr="004C23DF">
        <w:rPr>
          <w:rFonts w:eastAsiaTheme="minorHAnsi"/>
          <w:sz w:val="28"/>
          <w:szCs w:val="28"/>
          <w:lang w:eastAsia="en-US"/>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C21C7" w:rsidRDefault="003C21C7" w:rsidP="003C21C7">
      <w:pPr>
        <w:pStyle w:val="a5"/>
        <w:numPr>
          <w:ilvl w:val="0"/>
          <w:numId w:val="2"/>
        </w:numPr>
        <w:autoSpaceDE w:val="0"/>
        <w:autoSpaceDN w:val="0"/>
        <w:adjustRightInd w:val="0"/>
        <w:jc w:val="both"/>
        <w:rPr>
          <w:rFonts w:eastAsiaTheme="minorHAnsi"/>
          <w:sz w:val="28"/>
          <w:szCs w:val="28"/>
          <w:lang w:eastAsia="en-US"/>
        </w:rPr>
      </w:pPr>
      <w:r w:rsidRPr="004C23DF">
        <w:rPr>
          <w:rFonts w:eastAsiaTheme="minorHAnsi"/>
          <w:sz w:val="28"/>
          <w:szCs w:val="28"/>
          <w:lang w:eastAsia="en-US"/>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C23DF" w:rsidRPr="004C23DF" w:rsidRDefault="004C23DF" w:rsidP="004C23DF">
      <w:pPr>
        <w:pStyle w:val="a5"/>
        <w:numPr>
          <w:ilvl w:val="0"/>
          <w:numId w:val="2"/>
        </w:numPr>
        <w:autoSpaceDE w:val="0"/>
        <w:autoSpaceDN w:val="0"/>
        <w:adjustRightInd w:val="0"/>
        <w:jc w:val="both"/>
        <w:rPr>
          <w:rFonts w:eastAsiaTheme="minorHAnsi"/>
          <w:sz w:val="28"/>
          <w:szCs w:val="28"/>
          <w:lang w:eastAsia="en-US"/>
        </w:rPr>
      </w:pPr>
      <w:r w:rsidRPr="004C23DF">
        <w:rPr>
          <w:rFonts w:eastAsiaTheme="minorHAnsi"/>
          <w:sz w:val="28"/>
          <w:szCs w:val="28"/>
          <w:lang w:eastAsia="en-US"/>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C21C7" w:rsidRPr="003C21C7" w:rsidRDefault="003C21C7" w:rsidP="003C21C7">
      <w:pPr>
        <w:pStyle w:val="a5"/>
        <w:numPr>
          <w:ilvl w:val="0"/>
          <w:numId w:val="2"/>
        </w:numPr>
        <w:autoSpaceDE w:val="0"/>
        <w:autoSpaceDN w:val="0"/>
        <w:adjustRightInd w:val="0"/>
        <w:jc w:val="both"/>
        <w:rPr>
          <w:rFonts w:eastAsiaTheme="minorHAnsi"/>
          <w:sz w:val="28"/>
          <w:szCs w:val="28"/>
          <w:lang w:eastAsia="en-US"/>
        </w:rPr>
      </w:pPr>
      <w:r w:rsidRPr="003C21C7">
        <w:rPr>
          <w:rFonts w:eastAsiaTheme="minorHAnsi"/>
          <w:sz w:val="28"/>
          <w:szCs w:val="28"/>
          <w:lang w:eastAsia="en-US"/>
        </w:rPr>
        <w:t>предоставление земельного участка на заявленном виде прав не допускается;</w:t>
      </w:r>
    </w:p>
    <w:p w:rsidR="003C21C7" w:rsidRPr="003C21C7" w:rsidRDefault="003C21C7" w:rsidP="003C21C7">
      <w:pPr>
        <w:pStyle w:val="a5"/>
        <w:numPr>
          <w:ilvl w:val="0"/>
          <w:numId w:val="2"/>
        </w:numPr>
        <w:autoSpaceDE w:val="0"/>
        <w:autoSpaceDN w:val="0"/>
        <w:adjustRightInd w:val="0"/>
        <w:jc w:val="both"/>
        <w:rPr>
          <w:rFonts w:eastAsiaTheme="minorHAnsi"/>
          <w:sz w:val="28"/>
          <w:szCs w:val="28"/>
          <w:lang w:eastAsia="en-US"/>
        </w:rPr>
      </w:pPr>
      <w:r w:rsidRPr="003C21C7">
        <w:rPr>
          <w:rFonts w:eastAsiaTheme="minorHAnsi"/>
          <w:sz w:val="28"/>
          <w:szCs w:val="28"/>
          <w:lang w:eastAsia="en-US"/>
        </w:rPr>
        <w:t>в отношении земельного участка, указанного в заявлен</w:t>
      </w:r>
      <w:proofErr w:type="gramStart"/>
      <w:r w:rsidRPr="003C21C7">
        <w:rPr>
          <w:rFonts w:eastAsiaTheme="minorHAnsi"/>
          <w:sz w:val="28"/>
          <w:szCs w:val="28"/>
          <w:lang w:eastAsia="en-US"/>
        </w:rPr>
        <w:t>ии о е</w:t>
      </w:r>
      <w:proofErr w:type="gramEnd"/>
      <w:r w:rsidRPr="003C21C7">
        <w:rPr>
          <w:rFonts w:eastAsiaTheme="minorHAnsi"/>
          <w:sz w:val="28"/>
          <w:szCs w:val="28"/>
          <w:lang w:eastAsia="en-US"/>
        </w:rPr>
        <w:t>го предоставлении, не установлен вид разрешенного использования</w:t>
      </w:r>
    </w:p>
    <w:p w:rsidR="003C21C7" w:rsidRPr="003C21C7" w:rsidRDefault="003C21C7" w:rsidP="003C21C7">
      <w:pPr>
        <w:pStyle w:val="a5"/>
        <w:numPr>
          <w:ilvl w:val="0"/>
          <w:numId w:val="2"/>
        </w:numPr>
        <w:autoSpaceDE w:val="0"/>
        <w:autoSpaceDN w:val="0"/>
        <w:adjustRightInd w:val="0"/>
        <w:jc w:val="both"/>
        <w:rPr>
          <w:rFonts w:eastAsiaTheme="minorHAnsi"/>
          <w:sz w:val="28"/>
          <w:szCs w:val="28"/>
          <w:lang w:eastAsia="en-US"/>
        </w:rPr>
      </w:pPr>
      <w:r w:rsidRPr="003C21C7">
        <w:rPr>
          <w:rFonts w:eastAsiaTheme="minorHAnsi"/>
          <w:sz w:val="28"/>
          <w:szCs w:val="28"/>
          <w:lang w:eastAsia="en-US"/>
        </w:rPr>
        <w:t>указанный в заявлении о предоставлении земельного участка земельный участок не отнесен к определенной категории земель;</w:t>
      </w:r>
    </w:p>
    <w:p w:rsidR="003C21C7" w:rsidRPr="003C21C7" w:rsidRDefault="003C21C7" w:rsidP="003C21C7">
      <w:pPr>
        <w:pStyle w:val="a5"/>
        <w:numPr>
          <w:ilvl w:val="0"/>
          <w:numId w:val="2"/>
        </w:numPr>
        <w:autoSpaceDE w:val="0"/>
        <w:autoSpaceDN w:val="0"/>
        <w:adjustRightInd w:val="0"/>
        <w:jc w:val="both"/>
        <w:rPr>
          <w:rFonts w:eastAsiaTheme="minorHAnsi"/>
          <w:sz w:val="28"/>
          <w:szCs w:val="28"/>
          <w:lang w:eastAsia="en-US"/>
        </w:rPr>
      </w:pPr>
      <w:r w:rsidRPr="003C21C7">
        <w:rPr>
          <w:rFonts w:eastAsiaTheme="minorHAnsi"/>
          <w:sz w:val="28"/>
          <w:szCs w:val="28"/>
          <w:lang w:eastAsia="en-US"/>
        </w:rPr>
        <w:t>в отношении земельного участка, указанного в заявлен</w:t>
      </w:r>
      <w:proofErr w:type="gramStart"/>
      <w:r w:rsidRPr="003C21C7">
        <w:rPr>
          <w:rFonts w:eastAsiaTheme="minorHAnsi"/>
          <w:sz w:val="28"/>
          <w:szCs w:val="28"/>
          <w:lang w:eastAsia="en-US"/>
        </w:rPr>
        <w:t>ии о е</w:t>
      </w:r>
      <w:proofErr w:type="gramEnd"/>
      <w:r w:rsidRPr="003C21C7">
        <w:rPr>
          <w:rFonts w:eastAsiaTheme="minorHAnsi"/>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C21C7" w:rsidRPr="003C21C7" w:rsidRDefault="003C21C7" w:rsidP="003C21C7">
      <w:pPr>
        <w:pStyle w:val="a5"/>
        <w:numPr>
          <w:ilvl w:val="0"/>
          <w:numId w:val="2"/>
        </w:numPr>
        <w:autoSpaceDE w:val="0"/>
        <w:autoSpaceDN w:val="0"/>
        <w:adjustRightInd w:val="0"/>
        <w:jc w:val="both"/>
        <w:rPr>
          <w:rFonts w:eastAsiaTheme="minorHAnsi"/>
          <w:sz w:val="28"/>
          <w:szCs w:val="28"/>
          <w:lang w:eastAsia="en-US"/>
        </w:rPr>
      </w:pPr>
      <w:proofErr w:type="gramStart"/>
      <w:r w:rsidRPr="003C21C7">
        <w:rPr>
          <w:rFonts w:eastAsiaTheme="minorHAnsi"/>
          <w:sz w:val="28"/>
          <w:szCs w:val="28"/>
          <w:lang w:eastAsia="en-US"/>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3C21C7">
        <w:rPr>
          <w:rFonts w:eastAsiaTheme="minorHAnsi"/>
          <w:sz w:val="28"/>
          <w:szCs w:val="28"/>
          <w:lang w:eastAsia="en-US"/>
        </w:rPr>
        <w:t xml:space="preserve"> или реконструкции;</w:t>
      </w:r>
    </w:p>
    <w:p w:rsidR="004C23DF" w:rsidRPr="004C23DF" w:rsidRDefault="004C23DF" w:rsidP="004C23DF">
      <w:pPr>
        <w:pStyle w:val="a5"/>
        <w:numPr>
          <w:ilvl w:val="0"/>
          <w:numId w:val="2"/>
        </w:numPr>
        <w:autoSpaceDE w:val="0"/>
        <w:autoSpaceDN w:val="0"/>
        <w:adjustRightInd w:val="0"/>
        <w:jc w:val="both"/>
        <w:rPr>
          <w:rFonts w:eastAsiaTheme="minorHAnsi"/>
          <w:sz w:val="28"/>
          <w:szCs w:val="28"/>
          <w:lang w:eastAsia="en-US"/>
        </w:rPr>
      </w:pPr>
      <w:r w:rsidRPr="004C23DF">
        <w:rPr>
          <w:rFonts w:eastAsiaTheme="minorHAnsi"/>
          <w:sz w:val="28"/>
          <w:szCs w:val="28"/>
          <w:lang w:eastAsia="en-US"/>
        </w:rPr>
        <w:t>границы земельного участка, указанного в заявлен</w:t>
      </w:r>
      <w:proofErr w:type="gramStart"/>
      <w:r w:rsidRPr="004C23DF">
        <w:rPr>
          <w:rFonts w:eastAsiaTheme="minorHAnsi"/>
          <w:sz w:val="28"/>
          <w:szCs w:val="28"/>
          <w:lang w:eastAsia="en-US"/>
        </w:rPr>
        <w:t>ии о е</w:t>
      </w:r>
      <w:proofErr w:type="gramEnd"/>
      <w:r w:rsidRPr="004C23DF">
        <w:rPr>
          <w:rFonts w:eastAsiaTheme="minorHAnsi"/>
          <w:sz w:val="28"/>
          <w:szCs w:val="28"/>
          <w:lang w:eastAsia="en-US"/>
        </w:rPr>
        <w:t xml:space="preserve">го предоставлении, подлежат уточнению в соответствии с Федеральным </w:t>
      </w:r>
      <w:hyperlink r:id="rId17" w:history="1">
        <w:r w:rsidRPr="004C23DF">
          <w:rPr>
            <w:rFonts w:eastAsiaTheme="minorHAnsi"/>
            <w:sz w:val="28"/>
            <w:szCs w:val="28"/>
            <w:lang w:eastAsia="en-US"/>
          </w:rPr>
          <w:t>законом</w:t>
        </w:r>
      </w:hyperlink>
      <w:r w:rsidRPr="004C23DF">
        <w:rPr>
          <w:rFonts w:eastAsiaTheme="minorHAnsi"/>
          <w:sz w:val="28"/>
          <w:szCs w:val="28"/>
          <w:lang w:eastAsia="en-US"/>
        </w:rPr>
        <w:t xml:space="preserve"> "О государственной регистрации недвижимости"</w:t>
      </w:r>
    </w:p>
    <w:p w:rsidR="004C23DF" w:rsidRPr="004C23DF" w:rsidRDefault="004C23DF" w:rsidP="004C23DF">
      <w:pPr>
        <w:pStyle w:val="a5"/>
        <w:numPr>
          <w:ilvl w:val="0"/>
          <w:numId w:val="2"/>
        </w:numPr>
        <w:autoSpaceDE w:val="0"/>
        <w:autoSpaceDN w:val="0"/>
        <w:adjustRightInd w:val="0"/>
        <w:jc w:val="both"/>
        <w:rPr>
          <w:rFonts w:eastAsiaTheme="minorHAnsi"/>
          <w:sz w:val="28"/>
          <w:szCs w:val="28"/>
          <w:lang w:eastAsia="en-US"/>
        </w:rPr>
      </w:pPr>
      <w:r w:rsidRPr="004C23DF">
        <w:rPr>
          <w:rFonts w:eastAsiaTheme="minorHAnsi"/>
          <w:sz w:val="28"/>
          <w:szCs w:val="28"/>
          <w:lang w:eastAsia="en-US"/>
        </w:rPr>
        <w:t>площадь земельного участка, указанного в заявлен</w:t>
      </w:r>
      <w:proofErr w:type="gramStart"/>
      <w:r w:rsidRPr="004C23DF">
        <w:rPr>
          <w:rFonts w:eastAsiaTheme="minorHAnsi"/>
          <w:sz w:val="28"/>
          <w:szCs w:val="28"/>
          <w:lang w:eastAsia="en-US"/>
        </w:rPr>
        <w:t>ии о е</w:t>
      </w:r>
      <w:proofErr w:type="gramEnd"/>
      <w:r w:rsidRPr="004C23DF">
        <w:rPr>
          <w:rFonts w:eastAsiaTheme="minorHAnsi"/>
          <w:sz w:val="28"/>
          <w:szCs w:val="28"/>
          <w:lang w:eastAsia="en-US"/>
        </w:rPr>
        <w:t xml:space="preserve">го предоставлении, превышает его площадь, указанную в схеме расположения земельного участка, проекте межевания территории или </w:t>
      </w:r>
      <w:r w:rsidRPr="004C23DF">
        <w:rPr>
          <w:rFonts w:eastAsiaTheme="minorHAnsi"/>
          <w:sz w:val="28"/>
          <w:szCs w:val="28"/>
          <w:lang w:eastAsia="en-US"/>
        </w:rPr>
        <w:lastRenderedPageBreak/>
        <w:t>в проектной документации лесных участков, в соответствии с которыми такой земельный участок образован, более чем на десять процентов;</w:t>
      </w:r>
    </w:p>
    <w:p w:rsidR="004C23DF" w:rsidRPr="004C23DF" w:rsidRDefault="004C23DF" w:rsidP="004C23DF">
      <w:pPr>
        <w:pStyle w:val="a5"/>
        <w:numPr>
          <w:ilvl w:val="0"/>
          <w:numId w:val="2"/>
        </w:numPr>
        <w:autoSpaceDE w:val="0"/>
        <w:autoSpaceDN w:val="0"/>
        <w:adjustRightInd w:val="0"/>
        <w:jc w:val="both"/>
        <w:rPr>
          <w:rFonts w:eastAsiaTheme="minorHAnsi"/>
          <w:sz w:val="28"/>
          <w:szCs w:val="28"/>
          <w:lang w:eastAsia="en-US"/>
        </w:rPr>
      </w:pPr>
      <w:proofErr w:type="gramStart"/>
      <w:r w:rsidRPr="004C23DF">
        <w:rPr>
          <w:rFonts w:eastAsiaTheme="minorHAnsi"/>
          <w:sz w:val="28"/>
          <w:szCs w:val="28"/>
          <w:lang w:eastAsia="en-US"/>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4C23DF">
          <w:rPr>
            <w:rFonts w:eastAsiaTheme="minorHAnsi"/>
            <w:sz w:val="28"/>
            <w:szCs w:val="28"/>
            <w:lang w:eastAsia="en-US"/>
          </w:rPr>
          <w:t>частью 4 статьи 18</w:t>
        </w:r>
      </w:hyperlink>
      <w:r w:rsidRPr="004C23DF">
        <w:rPr>
          <w:rFonts w:eastAsiaTheme="minorHAnsi"/>
          <w:sz w:val="28"/>
          <w:szCs w:val="28"/>
          <w:lang w:eastAsia="en-U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C23DF">
        <w:rPr>
          <w:rFonts w:eastAsiaTheme="minorHAnsi"/>
          <w:sz w:val="28"/>
          <w:szCs w:val="28"/>
          <w:lang w:eastAsia="en-US"/>
        </w:rPr>
        <w:t xml:space="preserve"> </w:t>
      </w:r>
      <w:hyperlink r:id="rId19" w:history="1">
        <w:r w:rsidRPr="004C23DF">
          <w:rPr>
            <w:rFonts w:eastAsiaTheme="minorHAnsi"/>
            <w:sz w:val="28"/>
            <w:szCs w:val="28"/>
            <w:lang w:eastAsia="en-US"/>
          </w:rPr>
          <w:t>частью 3 статьи 14</w:t>
        </w:r>
      </w:hyperlink>
      <w:r w:rsidRPr="004C23DF">
        <w:rPr>
          <w:rFonts w:eastAsiaTheme="minorHAnsi"/>
          <w:sz w:val="28"/>
          <w:szCs w:val="28"/>
          <w:lang w:eastAsia="en-US"/>
        </w:rPr>
        <w:t xml:space="preserve"> указанного Федерального закона.</w:t>
      </w:r>
    </w:p>
    <w:p w:rsidR="00A858C3" w:rsidRPr="00A858C3" w:rsidRDefault="00A858C3" w:rsidP="00163A32">
      <w:pPr>
        <w:pStyle w:val="a5"/>
        <w:numPr>
          <w:ilvl w:val="0"/>
          <w:numId w:val="2"/>
        </w:numPr>
        <w:autoSpaceDE w:val="0"/>
        <w:autoSpaceDN w:val="0"/>
        <w:adjustRightInd w:val="0"/>
        <w:jc w:val="both"/>
        <w:rPr>
          <w:rFonts w:eastAsiaTheme="minorHAnsi"/>
          <w:sz w:val="28"/>
          <w:szCs w:val="28"/>
          <w:lang w:eastAsia="en-US"/>
        </w:rPr>
      </w:pPr>
    </w:p>
    <w:p w:rsidR="00A858C3" w:rsidRDefault="00A858C3" w:rsidP="00A858C3">
      <w:pPr>
        <w:pStyle w:val="a3"/>
        <w:jc w:val="both"/>
      </w:pPr>
    </w:p>
    <w:p w:rsidR="00A858C3" w:rsidRPr="00D849C8" w:rsidRDefault="00A858C3" w:rsidP="00A858C3">
      <w:pPr>
        <w:ind w:firstLine="720"/>
        <w:jc w:val="both"/>
        <w:rPr>
          <w:sz w:val="28"/>
          <w:szCs w:val="28"/>
        </w:rPr>
      </w:pPr>
      <w:r w:rsidRPr="00897069">
        <w:rPr>
          <w:b/>
          <w:sz w:val="28"/>
          <w:szCs w:val="28"/>
        </w:rPr>
        <w:t>2.</w:t>
      </w:r>
      <w:r w:rsidRPr="00D849C8">
        <w:rPr>
          <w:sz w:val="28"/>
          <w:szCs w:val="28"/>
        </w:rPr>
        <w:t xml:space="preserve"> Настоящее постановление вступает в силу после официального опубликования</w:t>
      </w:r>
      <w:r>
        <w:rPr>
          <w:sz w:val="28"/>
          <w:szCs w:val="28"/>
        </w:rPr>
        <w:t xml:space="preserve"> </w:t>
      </w:r>
      <w:r w:rsidRPr="00D849C8">
        <w:rPr>
          <w:sz w:val="28"/>
          <w:szCs w:val="28"/>
        </w:rPr>
        <w:t>в газете «Гатчинская правда»</w:t>
      </w:r>
      <w:r>
        <w:rPr>
          <w:sz w:val="28"/>
          <w:szCs w:val="28"/>
        </w:rPr>
        <w:t xml:space="preserve"> и подлежит </w:t>
      </w:r>
      <w:r w:rsidRPr="00D849C8">
        <w:rPr>
          <w:sz w:val="28"/>
          <w:szCs w:val="28"/>
        </w:rPr>
        <w:t xml:space="preserve">размещению в информационно-телекоммуникационной сети «Интернет» на официальном сайте муниципального образования </w:t>
      </w:r>
      <w:proofErr w:type="spellStart"/>
      <w:r w:rsidRPr="00D849C8">
        <w:rPr>
          <w:sz w:val="28"/>
          <w:szCs w:val="28"/>
        </w:rPr>
        <w:t>Пудостьское</w:t>
      </w:r>
      <w:proofErr w:type="spellEnd"/>
      <w:r w:rsidRPr="00D849C8">
        <w:rPr>
          <w:sz w:val="28"/>
          <w:szCs w:val="28"/>
        </w:rPr>
        <w:t xml:space="preserve"> сельское поселение Гатчинского муниципального района Ленинградской области.</w:t>
      </w:r>
    </w:p>
    <w:p w:rsidR="00A858C3" w:rsidRPr="00D849C8" w:rsidRDefault="00A858C3" w:rsidP="00A858C3">
      <w:pPr>
        <w:ind w:firstLine="720"/>
        <w:jc w:val="both"/>
        <w:rPr>
          <w:sz w:val="28"/>
          <w:szCs w:val="28"/>
        </w:rPr>
      </w:pPr>
      <w:r w:rsidRPr="00897069">
        <w:rPr>
          <w:b/>
          <w:sz w:val="28"/>
          <w:szCs w:val="28"/>
        </w:rPr>
        <w:t>3.</w:t>
      </w:r>
      <w:r w:rsidRPr="00D849C8">
        <w:rPr>
          <w:sz w:val="28"/>
          <w:szCs w:val="28"/>
        </w:rPr>
        <w:t xml:space="preserve"> </w:t>
      </w:r>
      <w:proofErr w:type="gramStart"/>
      <w:r w:rsidRPr="00D849C8">
        <w:rPr>
          <w:sz w:val="28"/>
          <w:szCs w:val="28"/>
        </w:rPr>
        <w:t>Контроль за</w:t>
      </w:r>
      <w:proofErr w:type="gramEnd"/>
      <w:r w:rsidRPr="00D849C8">
        <w:rPr>
          <w:sz w:val="28"/>
          <w:szCs w:val="28"/>
        </w:rPr>
        <w:t xml:space="preserve"> исполнением настоящего постановления оставляю за собой.</w:t>
      </w:r>
    </w:p>
    <w:p w:rsidR="00A858C3" w:rsidRDefault="00A858C3" w:rsidP="00A858C3"/>
    <w:p w:rsidR="00A858C3" w:rsidRDefault="00A858C3" w:rsidP="00A858C3"/>
    <w:p w:rsidR="00A858C3" w:rsidRDefault="00A858C3" w:rsidP="00A858C3"/>
    <w:p w:rsidR="00A858C3" w:rsidRPr="00D93229" w:rsidRDefault="00A858C3" w:rsidP="00A858C3">
      <w:pPr>
        <w:jc w:val="both"/>
        <w:rPr>
          <w:sz w:val="28"/>
          <w:szCs w:val="28"/>
        </w:rPr>
      </w:pPr>
      <w:r>
        <w:rPr>
          <w:sz w:val="28"/>
          <w:szCs w:val="28"/>
        </w:rPr>
        <w:t xml:space="preserve">Глава администрации                                                               Е.Н. </w:t>
      </w:r>
      <w:proofErr w:type="spellStart"/>
      <w:r>
        <w:rPr>
          <w:sz w:val="28"/>
          <w:szCs w:val="28"/>
        </w:rPr>
        <w:t>Иваева</w:t>
      </w:r>
      <w:proofErr w:type="spellEnd"/>
    </w:p>
    <w:p w:rsidR="00A858C3" w:rsidRDefault="00A858C3" w:rsidP="00A858C3"/>
    <w:p w:rsidR="00A858C3" w:rsidRDefault="00A858C3" w:rsidP="00A858C3"/>
    <w:p w:rsidR="00A858C3" w:rsidRDefault="00A858C3" w:rsidP="00A858C3"/>
    <w:p w:rsidR="00A858C3" w:rsidRDefault="00A858C3" w:rsidP="00A858C3"/>
    <w:p w:rsidR="009A1C3F" w:rsidRDefault="009A1C3F"/>
    <w:sectPr w:rsidR="009A1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60C2F"/>
    <w:multiLevelType w:val="hybridMultilevel"/>
    <w:tmpl w:val="6EAC1932"/>
    <w:lvl w:ilvl="0" w:tplc="D498439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A068F7"/>
    <w:multiLevelType w:val="multilevel"/>
    <w:tmpl w:val="8DC0A41E"/>
    <w:lvl w:ilvl="0">
      <w:start w:val="1"/>
      <w:numFmt w:val="decimal"/>
      <w:lvlText w:val="%1."/>
      <w:lvlJc w:val="left"/>
      <w:pPr>
        <w:ind w:left="1770" w:hanging="1050"/>
      </w:pPr>
      <w:rPr>
        <w:rFonts w:ascii="Times New Roman" w:eastAsia="Times New Roman" w:hAnsi="Times New Roman" w:cs="Times New Roman"/>
        <w:b/>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C3"/>
    <w:rsid w:val="00163A32"/>
    <w:rsid w:val="002063C6"/>
    <w:rsid w:val="002B1EE3"/>
    <w:rsid w:val="002B3DFC"/>
    <w:rsid w:val="003C21C7"/>
    <w:rsid w:val="004C23DF"/>
    <w:rsid w:val="00772ED4"/>
    <w:rsid w:val="009A1C3F"/>
    <w:rsid w:val="00A858C3"/>
    <w:rsid w:val="00B95989"/>
    <w:rsid w:val="00F52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58C3"/>
    <w:pPr>
      <w:jc w:val="center"/>
    </w:pPr>
    <w:rPr>
      <w:sz w:val="28"/>
    </w:rPr>
  </w:style>
  <w:style w:type="character" w:customStyle="1" w:styleId="a4">
    <w:name w:val="Название Знак"/>
    <w:basedOn w:val="a0"/>
    <w:link w:val="a3"/>
    <w:rsid w:val="00A858C3"/>
    <w:rPr>
      <w:rFonts w:ascii="Times New Roman" w:eastAsia="Times New Roman" w:hAnsi="Times New Roman" w:cs="Times New Roman"/>
      <w:sz w:val="28"/>
      <w:szCs w:val="24"/>
      <w:lang w:eastAsia="ru-RU"/>
    </w:rPr>
  </w:style>
  <w:style w:type="paragraph" w:styleId="a5">
    <w:name w:val="List Paragraph"/>
    <w:basedOn w:val="a"/>
    <w:uiPriority w:val="34"/>
    <w:qFormat/>
    <w:rsid w:val="00A858C3"/>
    <w:pPr>
      <w:ind w:left="720"/>
      <w:contextualSpacing/>
    </w:pPr>
  </w:style>
  <w:style w:type="paragraph" w:styleId="a6">
    <w:name w:val="Balloon Text"/>
    <w:basedOn w:val="a"/>
    <w:link w:val="a7"/>
    <w:uiPriority w:val="99"/>
    <w:semiHidden/>
    <w:unhideWhenUsed/>
    <w:rsid w:val="002063C6"/>
    <w:rPr>
      <w:rFonts w:ascii="Tahoma" w:hAnsi="Tahoma" w:cs="Tahoma"/>
      <w:sz w:val="16"/>
      <w:szCs w:val="16"/>
    </w:rPr>
  </w:style>
  <w:style w:type="character" w:customStyle="1" w:styleId="a7">
    <w:name w:val="Текст выноски Знак"/>
    <w:basedOn w:val="a0"/>
    <w:link w:val="a6"/>
    <w:uiPriority w:val="99"/>
    <w:semiHidden/>
    <w:rsid w:val="002063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58C3"/>
    <w:pPr>
      <w:jc w:val="center"/>
    </w:pPr>
    <w:rPr>
      <w:sz w:val="28"/>
    </w:rPr>
  </w:style>
  <w:style w:type="character" w:customStyle="1" w:styleId="a4">
    <w:name w:val="Название Знак"/>
    <w:basedOn w:val="a0"/>
    <w:link w:val="a3"/>
    <w:rsid w:val="00A858C3"/>
    <w:rPr>
      <w:rFonts w:ascii="Times New Roman" w:eastAsia="Times New Roman" w:hAnsi="Times New Roman" w:cs="Times New Roman"/>
      <w:sz w:val="28"/>
      <w:szCs w:val="24"/>
      <w:lang w:eastAsia="ru-RU"/>
    </w:rPr>
  </w:style>
  <w:style w:type="paragraph" w:styleId="a5">
    <w:name w:val="List Paragraph"/>
    <w:basedOn w:val="a"/>
    <w:uiPriority w:val="34"/>
    <w:qFormat/>
    <w:rsid w:val="00A858C3"/>
    <w:pPr>
      <w:ind w:left="720"/>
      <w:contextualSpacing/>
    </w:pPr>
  </w:style>
  <w:style w:type="paragraph" w:styleId="a6">
    <w:name w:val="Balloon Text"/>
    <w:basedOn w:val="a"/>
    <w:link w:val="a7"/>
    <w:uiPriority w:val="99"/>
    <w:semiHidden/>
    <w:unhideWhenUsed/>
    <w:rsid w:val="002063C6"/>
    <w:rPr>
      <w:rFonts w:ascii="Tahoma" w:hAnsi="Tahoma" w:cs="Tahoma"/>
      <w:sz w:val="16"/>
      <w:szCs w:val="16"/>
    </w:rPr>
  </w:style>
  <w:style w:type="character" w:customStyle="1" w:styleId="a7">
    <w:name w:val="Текст выноски Знак"/>
    <w:basedOn w:val="a0"/>
    <w:link w:val="a6"/>
    <w:uiPriority w:val="99"/>
    <w:semiHidden/>
    <w:rsid w:val="002063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B26ED92945F0AE56444DD5912B35D4F4DA3ACB23345AE90BF1A971A1EC55A18ECE0572500s5y0J" TargetMode="External"/><Relationship Id="rId13" Type="http://schemas.openxmlformats.org/officeDocument/2006/relationships/hyperlink" Target="consultantplus://offline/ref=52D22694EDF119B82F3F78238F7D7F2FA028CCFBAF49850B141D15B68D08B0E82E7A75784Fc9I1L" TargetMode="External"/><Relationship Id="rId18" Type="http://schemas.openxmlformats.org/officeDocument/2006/relationships/hyperlink" Target="consultantplus://offline/ref=07B0BEF973C573ACB2D0024E0F131A733900213C4DCD142F4CB773C6C8ECF6B3455148E8826906AF05d2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3864F423C5CE9F86A9EF12A6F093F2DDE2B08EF92826CCB72AC798E63CD7CCAF1E4204BC5BpCx9J" TargetMode="External"/><Relationship Id="rId12" Type="http://schemas.openxmlformats.org/officeDocument/2006/relationships/hyperlink" Target="consultantplus://offline/ref=52D22694EDF119B82F3F78238F7D7F2FA028CCFBAF49850B141D15B68D08B0E82E7A75784Fc9I3L" TargetMode="External"/><Relationship Id="rId17" Type="http://schemas.openxmlformats.org/officeDocument/2006/relationships/hyperlink" Target="consultantplus://offline/ref=D0BBBE7C3EB9917AFD76A82FA0767786DF1B76FD6EDF7BFD6AACDE1908U2dCL" TargetMode="External"/><Relationship Id="rId2" Type="http://schemas.openxmlformats.org/officeDocument/2006/relationships/numbering" Target="numbering.xml"/><Relationship Id="rId16" Type="http://schemas.openxmlformats.org/officeDocument/2006/relationships/hyperlink" Target="consultantplus://offline/ref=28C0A4419B5E6409A9EE6F1035B1392F52B8E3D81D77FA33EC65FD3DFF12285778697AA0F0F9b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804CD67CE461B148D886AE14EF21B1EAC38853D093B4CB5C05DC84084528F47A4977234A3543J" TargetMode="External"/><Relationship Id="rId5" Type="http://schemas.openxmlformats.org/officeDocument/2006/relationships/settings" Target="settings.xml"/><Relationship Id="rId15" Type="http://schemas.openxmlformats.org/officeDocument/2006/relationships/hyperlink" Target="consultantplus://offline/ref=28C0A4419B5E6409A9EE6F1035B1392F50B1E7DA1675FA33EC65FD3DFF12285778697AA4F8991D08F4b6L" TargetMode="External"/><Relationship Id="rId10" Type="http://schemas.openxmlformats.org/officeDocument/2006/relationships/hyperlink" Target="consultantplus://offline/ref=0D35F39B75788B03A90D4F0A7920796F605981BA92920DD4AD1666FB7937DBCB2B8386759ADBb405J" TargetMode="External"/><Relationship Id="rId19" Type="http://schemas.openxmlformats.org/officeDocument/2006/relationships/hyperlink" Target="consultantplus://offline/ref=07B0BEF973C573ACB2D0024E0F131A733900213C4DCD142F4CB773C6C8ECF6B3455148E8826904A805dCL" TargetMode="External"/><Relationship Id="rId4" Type="http://schemas.microsoft.com/office/2007/relationships/stylesWithEffects" Target="stylesWithEffects.xml"/><Relationship Id="rId9" Type="http://schemas.openxmlformats.org/officeDocument/2006/relationships/hyperlink" Target="consultantplus://offline/ref=3B8B26ED92945F0AE56444DD5912B35D4F4DA3ADBF3C45AE90BF1A971A1EC55A18ECE0542200s5yDJ" TargetMode="External"/><Relationship Id="rId14" Type="http://schemas.openxmlformats.org/officeDocument/2006/relationships/hyperlink" Target="consultantplus://offline/ref=97AAA2D538A0294D9BFD74954A036EE3EE62347422B67A4047B284F9F522DE0A32D2AAF75CfE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26DA-CE3D-42E1-9A8A-0F7B1420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2018-09-19T06:04:00Z</cp:lastPrinted>
  <dcterms:created xsi:type="dcterms:W3CDTF">2018-09-18T09:41:00Z</dcterms:created>
  <dcterms:modified xsi:type="dcterms:W3CDTF">2018-09-19T08:06:00Z</dcterms:modified>
</cp:coreProperties>
</file>