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8D" w:rsidRPr="00004899" w:rsidRDefault="00885D8D" w:rsidP="00885D8D">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885D8D" w:rsidRPr="00004899" w:rsidRDefault="00885D8D" w:rsidP="00885D8D">
      <w:pPr>
        <w:widowControl w:val="0"/>
        <w:spacing w:after="0" w:line="240" w:lineRule="auto"/>
        <w:ind w:right="41"/>
        <w:jc w:val="both"/>
        <w:rPr>
          <w:rFonts w:ascii="Times New Roman" w:hAnsi="Times New Roman"/>
          <w:bCs/>
          <w:sz w:val="28"/>
          <w:szCs w:val="28"/>
        </w:rPr>
      </w:pPr>
    </w:p>
    <w:p w:rsidR="00885D8D" w:rsidRPr="00004899" w:rsidRDefault="00F63B69" w:rsidP="00885D8D">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14.06.2024</w:t>
      </w:r>
      <w:r w:rsidR="00885D8D" w:rsidRPr="00004899">
        <w:rPr>
          <w:rFonts w:ascii="Times New Roman" w:hAnsi="Times New Roman"/>
          <w:b/>
          <w:bCs/>
          <w:sz w:val="28"/>
          <w:szCs w:val="28"/>
        </w:rPr>
        <w:t xml:space="preserve"> г.</w:t>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t xml:space="preserve">            </w:t>
      </w:r>
      <w:r w:rsidR="00FC421C">
        <w:rPr>
          <w:rFonts w:ascii="Times New Roman" w:hAnsi="Times New Roman"/>
          <w:b/>
          <w:bCs/>
          <w:sz w:val="28"/>
          <w:szCs w:val="28"/>
        </w:rPr>
        <w:t xml:space="preserve">  </w:t>
      </w:r>
      <w:r>
        <w:rPr>
          <w:rFonts w:ascii="Times New Roman" w:hAnsi="Times New Roman"/>
          <w:b/>
          <w:bCs/>
          <w:sz w:val="28"/>
          <w:szCs w:val="28"/>
        </w:rPr>
        <w:t xml:space="preserve">                           № 306</w:t>
      </w:r>
    </w:p>
    <w:p w:rsidR="00885D8D" w:rsidRPr="00004899" w:rsidRDefault="00885D8D" w:rsidP="00885D8D">
      <w:pPr>
        <w:widowControl w:val="0"/>
        <w:spacing w:after="0" w:line="240" w:lineRule="auto"/>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tabs>
          <w:tab w:val="left" w:pos="4962"/>
          <w:tab w:val="left" w:pos="5387"/>
        </w:tabs>
        <w:spacing w:after="0"/>
        <w:ind w:right="4819"/>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w:t>
      </w: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 уставом МО, администрация Пудостьского сельского поселения,</w:t>
      </w:r>
    </w:p>
    <w:p w:rsidR="00885D8D" w:rsidRPr="00004899" w:rsidRDefault="00885D8D" w:rsidP="00885D8D">
      <w:pPr>
        <w:widowControl w:val="0"/>
        <w:spacing w:after="0"/>
        <w:ind w:right="41" w:firstLine="709"/>
        <w:jc w:val="both"/>
        <w:rPr>
          <w:rFonts w:ascii="Times New Roman" w:hAnsi="Times New Roman"/>
          <w:b/>
          <w:bCs/>
          <w:sz w:val="28"/>
          <w:szCs w:val="28"/>
        </w:rPr>
      </w:pPr>
    </w:p>
    <w:p w:rsidR="00885D8D" w:rsidRPr="00004899" w:rsidRDefault="00885D8D" w:rsidP="00885D8D">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885D8D" w:rsidRPr="00004899" w:rsidRDefault="00885D8D" w:rsidP="00885D8D">
      <w:pPr>
        <w:widowControl w:val="0"/>
        <w:spacing w:after="0"/>
        <w:ind w:right="41" w:firstLine="709"/>
        <w:jc w:val="both"/>
        <w:rPr>
          <w:rFonts w:ascii="Times New Roman" w:hAnsi="Times New Roman"/>
          <w:bCs/>
          <w:sz w:val="28"/>
          <w:szCs w:val="28"/>
        </w:rPr>
      </w:pP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 xml:space="preserve">Утвердить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w:t>
      </w:r>
      <w:r w:rsidRPr="00004899">
        <w:rPr>
          <w:rFonts w:ascii="Times New Roman" w:hAnsi="Times New Roman"/>
          <w:bCs/>
          <w:sz w:val="28"/>
          <w:szCs w:val="28"/>
        </w:rPr>
        <w:lastRenderedPageBreak/>
        <w:t>муниципального района Ленинградской области.</w:t>
      </w: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Настоящее Постановление вступает в силу по истечении 10 дней после дня его официального опубликования.</w:t>
      </w:r>
    </w:p>
    <w:p w:rsidR="00885D8D" w:rsidRPr="00004899" w:rsidRDefault="00885D8D" w:rsidP="00885D8D">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С момента вступления настоящего постановления в законную силу, признать утратившими силу:</w:t>
      </w: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r w:rsidRPr="00004899">
        <w:rPr>
          <w:rFonts w:ascii="Times New Roman" w:hAnsi="Times New Roman"/>
          <w:sz w:val="28"/>
          <w:szCs w:val="28"/>
        </w:rPr>
        <w:t>- постановление адм</w:t>
      </w:r>
      <w:r w:rsidR="00F63B69">
        <w:rPr>
          <w:rFonts w:ascii="Times New Roman" w:hAnsi="Times New Roman"/>
          <w:sz w:val="28"/>
          <w:szCs w:val="28"/>
        </w:rPr>
        <w:t>инистрации от 20.10.2023 г. № 573</w:t>
      </w:r>
      <w:r w:rsidRPr="00004899">
        <w:rPr>
          <w:rFonts w:ascii="Times New Roman" w:hAnsi="Times New Roman"/>
          <w:sz w:val="28"/>
          <w:szCs w:val="28"/>
        </w:rPr>
        <w:t xml:space="preserve"> «Об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w:t>
      </w:r>
      <w:r w:rsidR="00FC421C">
        <w:rPr>
          <w:rFonts w:ascii="Times New Roman" w:hAnsi="Times New Roman"/>
          <w:sz w:val="28"/>
          <w:szCs w:val="28"/>
        </w:rPr>
        <w:t xml:space="preserve">орам социального </w:t>
      </w:r>
      <w:proofErr w:type="gramStart"/>
      <w:r w:rsidR="00FC421C">
        <w:rPr>
          <w:rFonts w:ascii="Times New Roman" w:hAnsi="Times New Roman"/>
          <w:sz w:val="28"/>
          <w:szCs w:val="28"/>
        </w:rPr>
        <w:t xml:space="preserve">найма </w:t>
      </w:r>
      <w:r w:rsidRPr="00004899">
        <w:rPr>
          <w:rFonts w:ascii="Times New Roman" w:hAnsi="Times New Roman"/>
          <w:sz w:val="28"/>
          <w:szCs w:val="28"/>
        </w:rPr>
        <w:t>»</w:t>
      </w:r>
      <w:proofErr w:type="gramEnd"/>
      <w:r w:rsidRPr="00004899">
        <w:rPr>
          <w:rFonts w:ascii="Times New Roman" w:hAnsi="Times New Roman"/>
          <w:sz w:val="28"/>
          <w:szCs w:val="28"/>
        </w:rPr>
        <w:t>.</w:t>
      </w:r>
    </w:p>
    <w:p w:rsidR="00885D8D" w:rsidRPr="00004899" w:rsidRDefault="00885D8D" w:rsidP="00885D8D">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Контроль за исполнением настоящего постановления оставляю за собой.</w:t>
      </w: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p>
    <w:p w:rsidR="00885D8D" w:rsidRPr="00004899" w:rsidRDefault="00885D8D" w:rsidP="00885D8D">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Глава администрации</w:t>
      </w:r>
    </w:p>
    <w:p w:rsidR="00885D8D" w:rsidRPr="00004899" w:rsidRDefault="00885D8D" w:rsidP="00885D8D">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Пудостьского сельского поселения                                                  Е.Н. Иваева</w:t>
      </w: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004899">
        <w:rPr>
          <w:rFonts w:ascii="Times New Roman" w:hAnsi="Times New Roman"/>
          <w:b/>
          <w:bCs/>
          <w:color w:val="000000"/>
          <w:sz w:val="24"/>
          <w:szCs w:val="24"/>
        </w:rPr>
        <w:t xml:space="preserve">Приложение </w:t>
      </w:r>
    </w:p>
    <w:p w:rsidR="00885D8D" w:rsidRPr="00004899" w:rsidRDefault="00885D8D" w:rsidP="00885D8D">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004899">
        <w:rPr>
          <w:rFonts w:ascii="Times New Roman" w:hAnsi="Times New Roman"/>
          <w:b/>
          <w:bCs/>
          <w:color w:val="000000"/>
          <w:sz w:val="24"/>
          <w:szCs w:val="24"/>
        </w:rPr>
        <w:t xml:space="preserve">к постановлению администрации                                                 </w:t>
      </w:r>
      <w:r w:rsidR="00F63B69">
        <w:rPr>
          <w:rFonts w:ascii="Times New Roman" w:hAnsi="Times New Roman"/>
          <w:b/>
          <w:bCs/>
          <w:color w:val="000000"/>
          <w:sz w:val="24"/>
          <w:szCs w:val="24"/>
        </w:rPr>
        <w:t xml:space="preserve">                           от 14.06.2024 № 306</w:t>
      </w:r>
    </w:p>
    <w:p w:rsidR="00885D8D" w:rsidRPr="00004899" w:rsidRDefault="00885D8D" w:rsidP="00885D8D">
      <w:pPr>
        <w:pStyle w:val="ConsPlusTitle"/>
        <w:jc w:val="center"/>
        <w:rPr>
          <w:sz w:val="28"/>
          <w:szCs w:val="28"/>
        </w:rPr>
      </w:pPr>
    </w:p>
    <w:p w:rsidR="00885D8D" w:rsidRPr="00004899" w:rsidRDefault="00885D8D" w:rsidP="00885D8D">
      <w:pPr>
        <w:pStyle w:val="ConsPlusTitle"/>
        <w:jc w:val="center"/>
        <w:rPr>
          <w:b w:val="0"/>
          <w:sz w:val="28"/>
          <w:szCs w:val="28"/>
        </w:rPr>
      </w:pPr>
      <w:r w:rsidRPr="00004899">
        <w:rPr>
          <w:sz w:val="28"/>
          <w:szCs w:val="28"/>
        </w:rPr>
        <w:t>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jc w:val="center"/>
        <w:rPr>
          <w:rFonts w:ascii="Times New Roman" w:hAnsi="Times New Roman"/>
          <w:bCs/>
          <w:sz w:val="28"/>
          <w:szCs w:val="28"/>
        </w:rPr>
      </w:pPr>
      <w:r w:rsidRPr="00F63B69">
        <w:rPr>
          <w:rFonts w:ascii="Times New Roman" w:hAnsi="Times New Roman"/>
          <w:bCs/>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jc w:val="center"/>
        <w:rPr>
          <w:rFonts w:ascii="Times New Roman" w:hAnsi="Times New Roman"/>
          <w:bCs/>
          <w:sz w:val="28"/>
          <w:szCs w:val="28"/>
        </w:rPr>
      </w:pPr>
      <w:r w:rsidRPr="00F63B69">
        <w:rPr>
          <w:rFonts w:ascii="Times New Roman" w:hAnsi="Times New Roman"/>
          <w:bCs/>
          <w:sz w:val="28"/>
          <w:szCs w:val="28"/>
        </w:rPr>
        <w:t>(далее – административный регламент, муниципальная услуга)</w:t>
      </w:r>
    </w:p>
    <w:p w:rsidR="00F63B69" w:rsidRPr="00F63B69" w:rsidRDefault="00F63B69" w:rsidP="00F63B69">
      <w:pPr>
        <w:autoSpaceDE w:val="0"/>
        <w:autoSpaceDN w:val="0"/>
        <w:adjustRightInd w:val="0"/>
        <w:spacing w:after="0" w:line="240" w:lineRule="auto"/>
        <w:jc w:val="center"/>
        <w:rPr>
          <w:rFonts w:ascii="Times New Roman" w:hAnsi="Times New Roman"/>
          <w:bCs/>
          <w:sz w:val="28"/>
          <w:szCs w:val="28"/>
        </w:rPr>
      </w:pP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b/>
          <w:sz w:val="28"/>
          <w:szCs w:val="28"/>
        </w:rPr>
      </w:pPr>
      <w:bookmarkStart w:id="0" w:name="Par43"/>
      <w:bookmarkEnd w:id="0"/>
      <w:r w:rsidRPr="00F63B69">
        <w:rPr>
          <w:rFonts w:ascii="Times New Roman" w:eastAsiaTheme="minorEastAsia" w:hAnsi="Times New Roman"/>
          <w:b/>
          <w:sz w:val="28"/>
          <w:szCs w:val="28"/>
        </w:rPr>
        <w:t>1. Общие положения</w:t>
      </w:r>
    </w:p>
    <w:p w:rsidR="00F63B69" w:rsidRPr="00F63B69" w:rsidRDefault="00F63B69" w:rsidP="00F63B69">
      <w:pPr>
        <w:widowControl w:val="0"/>
        <w:autoSpaceDE w:val="0"/>
        <w:autoSpaceDN w:val="0"/>
        <w:adjustRightInd w:val="0"/>
        <w:spacing w:after="0" w:line="240" w:lineRule="auto"/>
        <w:jc w:val="center"/>
        <w:rPr>
          <w:rFonts w:ascii="Times New Roman" w:eastAsiaTheme="minorEastAsia" w:hAnsi="Times New Roman"/>
          <w:sz w:val="28"/>
          <w:szCs w:val="28"/>
        </w:rPr>
      </w:pPr>
    </w:p>
    <w:p w:rsidR="00F63B69" w:rsidRPr="00F63B69" w:rsidRDefault="00F63B69" w:rsidP="00F63B69">
      <w:pPr>
        <w:widowControl w:val="0"/>
        <w:autoSpaceDE w:val="0"/>
        <w:autoSpaceDN w:val="0"/>
        <w:spacing w:after="0" w:line="240" w:lineRule="auto"/>
        <w:ind w:firstLine="709"/>
        <w:jc w:val="both"/>
        <w:rPr>
          <w:rFonts w:ascii="Times New Roman" w:hAnsi="Times New Roman"/>
          <w:sz w:val="28"/>
          <w:szCs w:val="28"/>
        </w:rPr>
      </w:pPr>
      <w:bookmarkStart w:id="1" w:name="Par45"/>
      <w:bookmarkEnd w:id="1"/>
      <w:r w:rsidRPr="00F63B69">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1.2. Заявителями, имеющими право на получение муниципальной услуги, являются: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на сайте Администрации;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2. Стандарт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 Полное наименование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Оформление согласия (отказа)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Сокращенное наименование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Оформление согласия (отказа)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2.2. Муниципальную услугу предоставляют:</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xml:space="preserve">Администрация МО </w:t>
      </w:r>
      <w:r>
        <w:rPr>
          <w:rFonts w:ascii="Times New Roman" w:eastAsiaTheme="minorEastAsia" w:hAnsi="Times New Roman"/>
          <w:sz w:val="28"/>
          <w:szCs w:val="28"/>
        </w:rPr>
        <w:t xml:space="preserve">Пудостьское сельское поселение Гатчинского муниципального </w:t>
      </w:r>
      <w:bookmarkStart w:id="2" w:name="_GoBack"/>
      <w:bookmarkEnd w:id="2"/>
      <w:r>
        <w:rPr>
          <w:rFonts w:ascii="Times New Roman" w:eastAsiaTheme="minorEastAsia" w:hAnsi="Times New Roman"/>
          <w:sz w:val="28"/>
          <w:szCs w:val="28"/>
        </w:rPr>
        <w:t xml:space="preserve">района </w:t>
      </w:r>
      <w:r w:rsidRPr="00F63B69">
        <w:rPr>
          <w:rFonts w:ascii="Times New Roman" w:eastAsiaTheme="minorEastAsia" w:hAnsi="Times New Roman"/>
          <w:sz w:val="28"/>
          <w:szCs w:val="28"/>
        </w:rPr>
        <w:t>Ленинградской области.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предоставлении муниципальной услуги участвуют:</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Управление по вопросам миграции ГУ МВД России по г. Санкт-Петербургу и Ленинградской области;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Заявление на получение муниципальной услуги с комплектом документов принимается: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при личной явке: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Администрации;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филиалах, отделах, удаленных рабочих местах ГБУ ЛО «МФЦ» (при наличии соглашения);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без личной явки: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электронной форме через личный кабинет заявителя на ПГУ ЛО/ЕПГУ (при технической реализации).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Заявитель может записаться на прием для подачи заявления о предоставлении услуги следующими способами: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посредством ПГУ ЛО/ЕПГУ - в Администрацию,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посредством сайта ОМСУ, МФЦ (при технической реализации) - в Администрацию,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по телефону - в Администрацию,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63B69" w:rsidRPr="00F63B69" w:rsidRDefault="00F63B69" w:rsidP="00F63B69">
      <w:pPr>
        <w:widowControl w:val="0"/>
        <w:autoSpaceDE w:val="0"/>
        <w:autoSpaceDN w:val="0"/>
        <w:adjustRightInd w:val="0"/>
        <w:spacing w:before="220"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5" w:history="1">
        <w:r w:rsidRPr="00F63B69">
          <w:rPr>
            <w:rFonts w:ascii="Times New Roman" w:eastAsiaTheme="minorEastAsia" w:hAnsi="Times New Roman"/>
            <w:sz w:val="28"/>
            <w:szCs w:val="28"/>
          </w:rPr>
          <w:t>частях 10</w:t>
        </w:r>
      </w:hyperlink>
      <w:r w:rsidRPr="00F63B69">
        <w:rPr>
          <w:rFonts w:ascii="Times New Roman" w:eastAsiaTheme="minorEastAsia" w:hAnsi="Times New Roman"/>
          <w:sz w:val="28"/>
          <w:szCs w:val="28"/>
        </w:rPr>
        <w:t xml:space="preserve"> и </w:t>
      </w:r>
      <w:hyperlink r:id="rId6" w:history="1">
        <w:r w:rsidRPr="00F63B69">
          <w:rPr>
            <w:rFonts w:ascii="Times New Roman" w:eastAsiaTheme="minorEastAsia" w:hAnsi="Times New Roman"/>
            <w:sz w:val="28"/>
            <w:szCs w:val="28"/>
          </w:rPr>
          <w:t>11 статьи 7</w:t>
        </w:r>
      </w:hyperlink>
      <w:r w:rsidRPr="00F63B69">
        <w:rPr>
          <w:rFonts w:ascii="Times New Roman" w:eastAsiaTheme="minorEastAsia"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63B69">
        <w:rPr>
          <w:rFonts w:ascii="Times New Roman" w:eastAsiaTheme="minorEastAsia" w:hAnsi="Times New Roman"/>
          <w:sz w:val="28"/>
          <w:szCs w:val="28"/>
        </w:rPr>
        <w:br/>
        <w:t>о физическом лице в указанных информационных системах;</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2.3. Результатом предоставления муниципальной услуги является: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2.3.1. Результат предоставления муниципальной услуги предоставляется: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1) при личной явке:</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Администрации;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филиалах, отделах, удаленных рабочих местах ГБУ ЛО «МФЦ»;</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 без личной явки: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посредством ПГУ ЛО/ЕПГУ (при технической реализации);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2.5. Нормативные правовые акты, регулирующие предоставление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Жилищным кодексом Российской Федерации;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Федеральный закон от 06.10.2003 № 131-ФЗ «Об общих принципах организации местного самоуправления в Российской Федерации»;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К заявлению прилагаются:</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F63B69">
        <w:rPr>
          <w:rFonts w:asciiTheme="minorHAnsi" w:eastAsiaTheme="minorEastAsia" w:hAnsiTheme="minorHAnsi" w:cstheme="minorBidi"/>
        </w:rPr>
        <w:t xml:space="preserve"> </w:t>
      </w:r>
      <w:r w:rsidRPr="00F63B69">
        <w:rPr>
          <w:rFonts w:ascii="Times New Roman" w:eastAsiaTheme="minorEastAsia" w:hAnsi="Times New Roman"/>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б) копии документов, удостоверяющих личность каждого члена семьи;</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F63B69" w:rsidRPr="00F63B69" w:rsidRDefault="00F63B69" w:rsidP="00F63B69">
      <w:pPr>
        <w:autoSpaceDE w:val="0"/>
        <w:autoSpaceDN w:val="0"/>
        <w:adjustRightInd w:val="0"/>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д) документы, подтверждающие состав семьи:</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решение суда о признании членом семьи (вступившее в законную силу);</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решения суда об установлении факта иждивения (вступившее в законную силу);</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F63B69" w:rsidRPr="00F63B69" w:rsidRDefault="00F63B69" w:rsidP="00F63B69">
      <w:pPr>
        <w:tabs>
          <w:tab w:val="left" w:pos="709"/>
          <w:tab w:val="left" w:pos="4395"/>
        </w:tabs>
        <w:spacing w:before="100" w:beforeAutospacing="1" w:after="100" w:afterAutospacing="1" w:line="240" w:lineRule="auto"/>
        <w:ind w:right="-2"/>
        <w:jc w:val="both"/>
        <w:rPr>
          <w:rFonts w:ascii="Times New Roman" w:eastAsiaTheme="minorEastAsia" w:hAnsi="Times New Roman"/>
          <w:sz w:val="28"/>
          <w:szCs w:val="28"/>
        </w:rPr>
      </w:pPr>
      <w:r w:rsidRPr="00F63B69">
        <w:rPr>
          <w:rFonts w:ascii="Times New Roman" w:eastAsiaTheme="minorEastAsia" w:hAnsi="Times New Roman"/>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63B69" w:rsidRPr="00F63B69" w:rsidRDefault="00F63B69" w:rsidP="00F63B69">
      <w:pPr>
        <w:tabs>
          <w:tab w:val="left" w:pos="142"/>
          <w:tab w:val="left" w:pos="284"/>
        </w:tabs>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F63B69">
        <w:rPr>
          <w:rFonts w:ascii="Times New Roman" w:eastAsiaTheme="minorEastAsia" w:hAnsi="Times New Roman"/>
          <w:sz w:val="28"/>
          <w:szCs w:val="28"/>
        </w:rPr>
        <w:tab/>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документы, подтверждающие родственные отношения между лицами, указанными в заявлении в качестве членов семьи;</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сведения, подтверждающие регистрацию брака (на неполную семью не распространяется);</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сведения о регистрации по месту жительства, по месту пребывания заявителя и членов его семьи;</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F63B69" w:rsidRPr="00F63B69" w:rsidRDefault="00F63B69" w:rsidP="00F6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копию финансового лицевого счета с места жительства заявителя и членов его семьи;</w:t>
      </w:r>
    </w:p>
    <w:p w:rsidR="00F63B69" w:rsidRPr="00F63B69" w:rsidRDefault="00F63B69" w:rsidP="00F63B69">
      <w:pPr>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документы, подтверждающие, что в установленном порядке:</w:t>
      </w:r>
    </w:p>
    <w:p w:rsidR="00F63B69" w:rsidRPr="00F63B69" w:rsidRDefault="00F63B69" w:rsidP="00F63B69">
      <w:pPr>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обмениваемое жилое помещение не признано непригодным для проживания;</w:t>
      </w:r>
    </w:p>
    <w:p w:rsidR="00F63B69" w:rsidRPr="00F63B69" w:rsidRDefault="00F63B69" w:rsidP="00F63B69">
      <w:pPr>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не принято решение о сносе соответствующего дома или его переоборудовании для использования в других целях;</w:t>
      </w:r>
    </w:p>
    <w:p w:rsidR="00F63B69" w:rsidRPr="00F63B69" w:rsidRDefault="00F63B69" w:rsidP="00F63B69">
      <w:pPr>
        <w:autoSpaceDE w:val="0"/>
        <w:autoSpaceDN w:val="0"/>
        <w:adjustRightInd w:val="0"/>
        <w:spacing w:after="0" w:line="240" w:lineRule="auto"/>
        <w:ind w:firstLine="567"/>
        <w:jc w:val="both"/>
        <w:rPr>
          <w:rFonts w:ascii="Times New Roman" w:eastAsiaTheme="minorEastAsia" w:hAnsi="Times New Roman"/>
          <w:strike/>
          <w:sz w:val="28"/>
          <w:szCs w:val="28"/>
        </w:rPr>
      </w:pPr>
      <w:r w:rsidRPr="00F63B69">
        <w:rPr>
          <w:rFonts w:ascii="Times New Roman" w:eastAsiaTheme="minorEastAsia" w:hAnsi="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F63B69">
        <w:rPr>
          <w:rFonts w:ascii="Times New Roman" w:eastAsiaTheme="minorEastAsia" w:hAnsi="Times New Roman"/>
          <w:sz w:val="28"/>
          <w:szCs w:val="28"/>
        </w:rPr>
        <w:t>ых</w:t>
      </w:r>
      <w:proofErr w:type="spellEnd"/>
      <w:r w:rsidRPr="00F63B69">
        <w:rPr>
          <w:rFonts w:ascii="Times New Roman" w:eastAsiaTheme="minorEastAsia" w:hAnsi="Times New Roman"/>
          <w:sz w:val="28"/>
          <w:szCs w:val="28"/>
        </w:rPr>
        <w:t>) к обмену жилом(</w:t>
      </w:r>
      <w:proofErr w:type="spellStart"/>
      <w:r w:rsidRPr="00F63B69">
        <w:rPr>
          <w:rFonts w:ascii="Times New Roman" w:eastAsiaTheme="minorEastAsia" w:hAnsi="Times New Roman"/>
          <w:sz w:val="28"/>
          <w:szCs w:val="28"/>
        </w:rPr>
        <w:t>ых</w:t>
      </w:r>
      <w:proofErr w:type="spellEnd"/>
      <w:r w:rsidRPr="00F63B69">
        <w:rPr>
          <w:rFonts w:ascii="Times New Roman" w:eastAsiaTheme="minorEastAsia" w:hAnsi="Times New Roman"/>
          <w:sz w:val="28"/>
          <w:szCs w:val="28"/>
        </w:rPr>
        <w:t>) помещении(</w:t>
      </w:r>
      <w:proofErr w:type="spellStart"/>
      <w:r w:rsidRPr="00F63B69">
        <w:rPr>
          <w:rFonts w:ascii="Times New Roman" w:eastAsiaTheme="minorEastAsia" w:hAnsi="Times New Roman"/>
          <w:sz w:val="28"/>
          <w:szCs w:val="28"/>
        </w:rPr>
        <w:t>ях</w:t>
      </w:r>
      <w:proofErr w:type="spellEnd"/>
      <w:r w:rsidRPr="00F63B69">
        <w:rPr>
          <w:rFonts w:ascii="Times New Roman" w:eastAsiaTheme="minorEastAsia" w:hAnsi="Times New Roman"/>
          <w:sz w:val="28"/>
          <w:szCs w:val="28"/>
        </w:rPr>
        <w:t>), предоставленном(</w:t>
      </w:r>
      <w:proofErr w:type="spellStart"/>
      <w:r w:rsidRPr="00F63B69">
        <w:rPr>
          <w:rFonts w:ascii="Times New Roman" w:eastAsiaTheme="minorEastAsia" w:hAnsi="Times New Roman"/>
          <w:sz w:val="28"/>
          <w:szCs w:val="28"/>
        </w:rPr>
        <w:t>ых</w:t>
      </w:r>
      <w:proofErr w:type="spellEnd"/>
      <w:r w:rsidRPr="00F63B69">
        <w:rPr>
          <w:rFonts w:ascii="Times New Roman" w:eastAsiaTheme="minorEastAsia" w:hAnsi="Times New Roman"/>
          <w:sz w:val="28"/>
          <w:szCs w:val="28"/>
        </w:rPr>
        <w:t>) по договору(</w:t>
      </w:r>
      <w:proofErr w:type="spellStart"/>
      <w:r w:rsidRPr="00F63B69">
        <w:rPr>
          <w:rFonts w:ascii="Times New Roman" w:eastAsiaTheme="minorEastAsia" w:hAnsi="Times New Roman"/>
          <w:sz w:val="28"/>
          <w:szCs w:val="28"/>
        </w:rPr>
        <w:t>ам</w:t>
      </w:r>
      <w:proofErr w:type="spellEnd"/>
      <w:r w:rsidRPr="00F63B69">
        <w:rPr>
          <w:rFonts w:ascii="Times New Roman" w:eastAsiaTheme="minorEastAsia" w:hAnsi="Times New Roman"/>
          <w:sz w:val="28"/>
          <w:szCs w:val="28"/>
        </w:rPr>
        <w:t xml:space="preserve">) социального найма. </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2.7.1. Заявитель вправе представить документы, указанные в пункте 2.7, по собственной инициативе.</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2.7.2. При предоставлении муниципальной услуги запрещается требовать от Заявителя:</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F63B69">
          <w:rPr>
            <w:rFonts w:ascii="Times New Roman" w:eastAsiaTheme="minorEastAsia" w:hAnsi="Times New Roman"/>
            <w:sz w:val="28"/>
            <w:szCs w:val="28"/>
          </w:rPr>
          <w:t>части 6 статьи 7</w:t>
        </w:r>
      </w:hyperlink>
      <w:r w:rsidRPr="00F63B69">
        <w:rPr>
          <w:rFonts w:ascii="Times New Roman" w:eastAsiaTheme="minorEastAsia" w:hAnsi="Times New Roman"/>
          <w:sz w:val="28"/>
          <w:szCs w:val="28"/>
        </w:rPr>
        <w:t xml:space="preserve"> Федерального закона № 210-ФЗ;</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F63B69">
          <w:rPr>
            <w:rFonts w:ascii="Times New Roman" w:eastAsiaTheme="minorEastAsia" w:hAnsi="Times New Roman"/>
            <w:sz w:val="28"/>
            <w:szCs w:val="28"/>
          </w:rPr>
          <w:t>части 1 статьи 9</w:t>
        </w:r>
      </w:hyperlink>
      <w:r w:rsidRPr="00F63B69">
        <w:rPr>
          <w:rFonts w:ascii="Times New Roman" w:eastAsiaTheme="minorEastAsia" w:hAnsi="Times New Roman"/>
          <w:sz w:val="28"/>
          <w:szCs w:val="28"/>
        </w:rPr>
        <w:t xml:space="preserve"> Федерального закона № 210-ФЗ;</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F63B69">
          <w:rPr>
            <w:rFonts w:ascii="Times New Roman" w:eastAsiaTheme="minorEastAsia" w:hAnsi="Times New Roman"/>
            <w:sz w:val="28"/>
            <w:szCs w:val="28"/>
          </w:rPr>
          <w:t>пунктом 4 части 1 статьи 7</w:t>
        </w:r>
      </w:hyperlink>
      <w:r w:rsidRPr="00F63B69">
        <w:rPr>
          <w:rFonts w:ascii="Times New Roman" w:eastAsiaTheme="minorEastAsia" w:hAnsi="Times New Roman"/>
          <w:sz w:val="28"/>
          <w:szCs w:val="28"/>
        </w:rPr>
        <w:t xml:space="preserve"> Федерального закона № 210-ФЗ;</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F63B69">
          <w:rPr>
            <w:rFonts w:ascii="Times New Roman" w:eastAsiaTheme="minorEastAsia" w:hAnsi="Times New Roman"/>
            <w:sz w:val="28"/>
            <w:szCs w:val="28"/>
          </w:rPr>
          <w:t>пунктом 7.2 части 1 статьи 16</w:t>
        </w:r>
      </w:hyperlink>
      <w:r w:rsidRPr="00F63B69">
        <w:rPr>
          <w:rFonts w:ascii="Times New Roman" w:eastAsiaTheme="minorEastAsia"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2.8. Основания для приостановления предоставления муниципальной услуги не предусмотрены</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2.9. Основания для отказа в приеме документов, необходимых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заявление подано лицом, не уполномоченным на осуществление таких действий;</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заявителем не представлены документы, установленные п. 2.6 настоящего административного регламента;</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представленные документы утратили силу на момент обращения за муниципальной услугой;</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 неполное заполнение полей в форме заявления, в том числе в интерактивной форме заявления на ЕПГУ/ПГУ ЛО.</w:t>
      </w:r>
    </w:p>
    <w:p w:rsidR="00F63B69" w:rsidRPr="00F63B69" w:rsidRDefault="00F63B69" w:rsidP="00F63B69">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F63B69">
        <w:rPr>
          <w:rFonts w:ascii="Times New Roman" w:eastAsiaTheme="minorEastAsia" w:hAnsi="Times New Roman"/>
          <w:sz w:val="28"/>
          <w:szCs w:val="28"/>
        </w:rPr>
        <w:t>2.10. Исчерпывающий перечень оснований для отказа в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право пользования обмениваемым жилым помещением оспаривается в судебном порядке;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обмениваемое жилое помещение признано в установленном порядке непригодным для проживания;</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4) принято решение о сносе соответствующего дома или его переоборудовании для использования в других целях;</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1" w:history="1">
        <w:r w:rsidRPr="00F63B69">
          <w:rPr>
            <w:rFonts w:ascii="Times New Roman" w:eastAsiaTheme="minorEastAsia" w:hAnsi="Times New Roman"/>
            <w:sz w:val="28"/>
            <w:szCs w:val="28"/>
          </w:rPr>
          <w:t>пунктом 4 части 1 статьи 51</w:t>
        </w:r>
      </w:hyperlink>
      <w:r w:rsidRPr="00F63B69">
        <w:rPr>
          <w:rFonts w:ascii="Times New Roman" w:eastAsiaTheme="minorEastAsia" w:hAnsi="Times New Roman"/>
          <w:sz w:val="28"/>
          <w:szCs w:val="28"/>
        </w:rPr>
        <w:t xml:space="preserve"> Жилищного Кодекса Российской Федерации перечне.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2.11. Муниципальная услуга предоставляется Администрацией бесплатно.</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2.13. Срок регистрации заявления о предоставлении муниципальной услуги составляет в Администрации: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при личном обращении заявителя - в день поступления заявления в Администрацию;</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3B69">
        <w:rPr>
          <w:rFonts w:ascii="Times New Roman" w:eastAsiaTheme="minorEastAsia" w:hAnsi="Times New Roman"/>
          <w:sz w:val="28"/>
          <w:szCs w:val="28"/>
        </w:rPr>
        <w:t>сурдопереводчика</w:t>
      </w:r>
      <w:proofErr w:type="spellEnd"/>
      <w:r w:rsidRPr="00F63B69">
        <w:rPr>
          <w:rFonts w:ascii="Times New Roman" w:eastAsiaTheme="minorEastAsia" w:hAnsi="Times New Roman"/>
          <w:sz w:val="28"/>
          <w:szCs w:val="28"/>
        </w:rPr>
        <w:t xml:space="preserve"> и </w:t>
      </w:r>
      <w:proofErr w:type="spellStart"/>
      <w:r w:rsidRPr="00F63B69">
        <w:rPr>
          <w:rFonts w:ascii="Times New Roman" w:eastAsiaTheme="minorEastAsia" w:hAnsi="Times New Roman"/>
          <w:sz w:val="28"/>
          <w:szCs w:val="28"/>
        </w:rPr>
        <w:t>тифлосурдопереводчика</w:t>
      </w:r>
      <w:proofErr w:type="spellEnd"/>
      <w:r w:rsidRPr="00F63B69">
        <w:rPr>
          <w:rFonts w:ascii="Times New Roman" w:eastAsiaTheme="minorEastAsia" w:hAnsi="Times New Roman"/>
          <w:sz w:val="28"/>
          <w:szCs w:val="28"/>
        </w:rPr>
        <w:t>.</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 Показатели доступности и качества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2.15.1. Показатели доступности муниципальной услуги (общие, применимые в отношении всех заявителей):</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транспортная доступность к месту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наличие указателей, обеспечивающих беспрепятственный доступ к помещениям, в которых предоставляется услуга;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2.15.2. Показатели доступности муниципальной услуги (специальные, применимые в отношении инвалидов):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наличие инфраструктуры, указанной в п. 2.14 регламента;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исполнение требований доступности услуг для инвалидов;</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2.15.3. Показатели качества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1) соблюдение срока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 соблюдение времени ожидания в очереди при подаче заявления и получении результата;</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4) отсутствие жалоб на действия или бездействие должностных лиц Администрации, поданных в установленном порядке.</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63B69" w:rsidRPr="00F63B69" w:rsidRDefault="00F63B69" w:rsidP="00F63B69">
      <w:pPr>
        <w:widowControl w:val="0"/>
        <w:autoSpaceDE w:val="0"/>
        <w:autoSpaceDN w:val="0"/>
        <w:spacing w:after="0" w:line="240" w:lineRule="auto"/>
        <w:ind w:firstLine="709"/>
        <w:jc w:val="both"/>
        <w:rPr>
          <w:rFonts w:ascii="Times New Roman" w:hAnsi="Times New Roman"/>
          <w:sz w:val="28"/>
          <w:szCs w:val="28"/>
        </w:rPr>
      </w:pPr>
      <w:r w:rsidRPr="00F63B69">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63B69" w:rsidRPr="00F63B69" w:rsidRDefault="00F63B69" w:rsidP="00F63B69">
      <w:pPr>
        <w:widowControl w:val="0"/>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hAnsi="Times New Roman"/>
          <w:sz w:val="28"/>
          <w:szCs w:val="28"/>
        </w:rPr>
        <w:t>Согласований, необходимых для получения муниципальной услуги, не требуется.</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Theme="minorEastAsia"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3. Состав, последовательность и сроки выполнения</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административных процедур, требования к порядку их</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выполнения, в том числе особенности выполнения</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административных процедур в электронной форме, а также</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особенности выполнения административных процедур</w:t>
      </w:r>
    </w:p>
    <w:p w:rsidR="00F63B69" w:rsidRPr="00F63B69" w:rsidRDefault="00F63B69" w:rsidP="00F63B69">
      <w:pPr>
        <w:widowControl w:val="0"/>
        <w:autoSpaceDE w:val="0"/>
        <w:autoSpaceDN w:val="0"/>
        <w:adjustRightInd w:val="0"/>
        <w:spacing w:after="0" w:line="240" w:lineRule="auto"/>
        <w:ind w:firstLine="567"/>
        <w:jc w:val="center"/>
        <w:outlineLvl w:val="2"/>
        <w:rPr>
          <w:rFonts w:ascii="Times New Roman" w:eastAsiaTheme="minorEastAsia" w:hAnsi="Times New Roman"/>
          <w:sz w:val="28"/>
          <w:szCs w:val="28"/>
        </w:rPr>
      </w:pPr>
      <w:r w:rsidRPr="00F63B69">
        <w:rPr>
          <w:rFonts w:ascii="Times New Roman" w:eastAsiaTheme="minorEastAsia" w:hAnsi="Times New Roman"/>
          <w:sz w:val="28"/>
          <w:szCs w:val="28"/>
        </w:rPr>
        <w:t>в многофункциональных центрах</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540"/>
        <w:jc w:val="both"/>
        <w:rPr>
          <w:rFonts w:ascii="Times New Roman" w:eastAsiaTheme="minorEastAsia" w:hAnsi="Times New Roman"/>
          <w:sz w:val="28"/>
          <w:szCs w:val="28"/>
        </w:rPr>
      </w:pPr>
      <w:bookmarkStart w:id="3" w:name="Par383"/>
      <w:bookmarkEnd w:id="3"/>
      <w:r w:rsidRPr="00F63B69">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F63B69" w:rsidRPr="00F63B69" w:rsidRDefault="00F63B69" w:rsidP="00F63B69">
      <w:pPr>
        <w:widowControl w:val="0"/>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3.1.1. Предоставление муниципальной услуги включает в себя следующие административные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1)</w:t>
      </w:r>
      <w:r w:rsidRPr="00F63B69">
        <w:rPr>
          <w:rFonts w:ascii="Times New Roman" w:eastAsiaTheme="minorEastAsia" w:hAnsi="Times New Roman"/>
          <w:sz w:val="28"/>
          <w:szCs w:val="28"/>
        </w:rPr>
        <w:tab/>
        <w:t xml:space="preserve">прием и регистрация заявления и документов о предоставлении муниципальной услуги – 1 рабочий день; </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w:t>
      </w:r>
      <w:r w:rsidRPr="00F63B69">
        <w:rPr>
          <w:rFonts w:ascii="Times New Roman" w:eastAsiaTheme="minorEastAsia" w:hAnsi="Times New Roman"/>
          <w:sz w:val="28"/>
          <w:szCs w:val="28"/>
        </w:rPr>
        <w:tab/>
        <w:t>рассмотрение заявления и документов о предоставлении муниципальной услуги – не более 7 рабочих дней;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w:t>
      </w:r>
      <w:r w:rsidRPr="00F63B69">
        <w:rPr>
          <w:rFonts w:ascii="Times New Roman" w:eastAsiaTheme="minorEastAsia" w:hAnsi="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w:t>
      </w:r>
      <w:r w:rsidRPr="00F63B69">
        <w:rPr>
          <w:rFonts w:ascii="Times New Roman" w:eastAsiaTheme="minorEastAsia" w:hAnsi="Times New Roman"/>
          <w:sz w:val="28"/>
          <w:szCs w:val="28"/>
        </w:rPr>
        <w:tab/>
        <w:t>выдача результата предоставления муниципальной услуги – 1 рабочий день.</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4" w:name="Par540"/>
      <w:bookmarkEnd w:id="4"/>
      <w:r w:rsidRPr="00F63B69">
        <w:rPr>
          <w:rFonts w:ascii="Times New Roman" w:eastAsiaTheme="minorEastAsia" w:hAnsi="Times New Roman"/>
          <w:sz w:val="28"/>
          <w:szCs w:val="28"/>
        </w:rPr>
        <w:t xml:space="preserve">3.1.2. </w:t>
      </w:r>
      <w:bookmarkStart w:id="5" w:name="Par395"/>
      <w:bookmarkEnd w:id="5"/>
      <w:r w:rsidRPr="00F63B69">
        <w:rPr>
          <w:rFonts w:ascii="Times New Roman" w:eastAsiaTheme="minorEastAsia" w:hAnsi="Times New Roman"/>
          <w:sz w:val="28"/>
          <w:szCs w:val="28"/>
        </w:rPr>
        <w:t>Прием и регистрация заявления и документов о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F63B69">
        <w:rPr>
          <w:rFonts w:ascii="Times New Roman" w:hAnsi="Times New Roman"/>
          <w:sz w:val="28"/>
          <w:szCs w:val="28"/>
        </w:rPr>
        <w:t>(приложение 4 к настоящему административному регламенту)</w:t>
      </w:r>
      <w:r w:rsidRPr="00F63B69">
        <w:rPr>
          <w:rFonts w:ascii="Times New Roman" w:eastAsiaTheme="minorEastAsia" w:hAnsi="Times New Roman"/>
          <w:sz w:val="28"/>
          <w:szCs w:val="28"/>
        </w:rPr>
        <w:t>.</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3.1.2.5. Результат выполнения административной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отказ в приеме заявления о предоставлении муниципальной услуги и прилагаемых к нему документов;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регистрация заявления о предоставлении муниципальной услуги и прилагаемых к нему документов.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3.1.3.</w:t>
      </w:r>
      <w:bookmarkStart w:id="6" w:name="Par411"/>
      <w:bookmarkEnd w:id="6"/>
      <w:r w:rsidRPr="00F63B69">
        <w:rPr>
          <w:rFonts w:ascii="Times New Roman" w:eastAsiaTheme="minorEastAsia" w:hAnsi="Times New Roman"/>
          <w:sz w:val="28"/>
          <w:szCs w:val="28"/>
        </w:rPr>
        <w:t xml:space="preserve"> Рассмотрение заявления и документов о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u w:val="single"/>
        </w:rPr>
        <w:t>1 действие:</w:t>
      </w:r>
      <w:r w:rsidRPr="00F63B69">
        <w:rPr>
          <w:rFonts w:ascii="Times New Roman" w:eastAsiaTheme="minorEastAsia"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u w:val="single"/>
        </w:rPr>
        <w:t>2 действие:</w:t>
      </w:r>
      <w:r w:rsidRPr="00F63B69">
        <w:rPr>
          <w:rFonts w:ascii="Times New Roman" w:eastAsiaTheme="minorEastAsia"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F63B69">
        <w:rPr>
          <w:rFonts w:ascii="Times New Roman" w:eastAsiaTheme="minorEastAsia" w:hAnsi="Times New Roman"/>
          <w:sz w:val="28"/>
          <w:szCs w:val="28"/>
        </w:rPr>
        <w:t>;</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u w:val="single"/>
        </w:rPr>
        <w:t>3 действие:</w:t>
      </w:r>
      <w:r w:rsidRPr="00F63B69">
        <w:rPr>
          <w:rFonts w:ascii="Times New Roman" w:eastAsiaTheme="minorEastAsia"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3.1.3.3. Критерии принятия решения:</w:t>
      </w:r>
      <w:r w:rsidRPr="00F63B69">
        <w:rPr>
          <w:rFonts w:asciiTheme="minorHAnsi" w:eastAsiaTheme="minorHAnsi" w:hAnsiTheme="minorHAnsi" w:cstheme="minorBidi"/>
          <w:lang w:eastAsia="en-US"/>
        </w:rPr>
        <w:t xml:space="preserve"> </w:t>
      </w:r>
      <w:r w:rsidRPr="00F63B69">
        <w:rPr>
          <w:rFonts w:ascii="Times New Roman" w:eastAsiaTheme="minorEastAsia"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3.1.3.4. Результат выполнения административной процедуры: </w:t>
      </w:r>
    </w:p>
    <w:p w:rsidR="00F63B69" w:rsidRPr="00F63B69" w:rsidRDefault="00F63B69" w:rsidP="00F63B69">
      <w:pPr>
        <w:widowControl w:val="0"/>
        <w:autoSpaceDE w:val="0"/>
        <w:autoSpaceDN w:val="0"/>
        <w:adjustRightInd w:val="0"/>
        <w:spacing w:after="0" w:line="240" w:lineRule="auto"/>
        <w:ind w:firstLine="567"/>
        <w:jc w:val="both"/>
        <w:outlineLvl w:val="2"/>
        <w:rPr>
          <w:rFonts w:ascii="Times New Roman" w:eastAsiaTheme="minorEastAsia" w:hAnsi="Times New Roman"/>
          <w:sz w:val="28"/>
          <w:szCs w:val="28"/>
        </w:rPr>
      </w:pPr>
      <w:r w:rsidRPr="00F63B69">
        <w:rPr>
          <w:rFonts w:ascii="Times New Roman" w:eastAsia="Calibri" w:hAnsi="Times New Roman"/>
          <w:sz w:val="28"/>
          <w:szCs w:val="28"/>
        </w:rPr>
        <w:t xml:space="preserve">- подготовка проекта </w:t>
      </w:r>
      <w:r w:rsidRPr="00F63B69">
        <w:rPr>
          <w:rFonts w:ascii="Times New Roman" w:eastAsiaTheme="minorEastAsia" w:hAnsi="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ind w:firstLine="567"/>
        <w:jc w:val="both"/>
        <w:rPr>
          <w:rFonts w:ascii="Times New Roman" w:hAnsi="Times New Roman"/>
          <w:sz w:val="28"/>
          <w:szCs w:val="28"/>
        </w:rPr>
      </w:pPr>
      <w:r w:rsidRPr="00F63B69">
        <w:rPr>
          <w:rFonts w:ascii="Times New Roman" w:eastAsiaTheme="minorEastAsia" w:hAnsi="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F63B69">
        <w:rPr>
          <w:rFonts w:ascii="Times New Roman" w:hAnsi="Times New Roman"/>
          <w:sz w:val="28"/>
          <w:szCs w:val="28"/>
        </w:rPr>
        <w:t xml:space="preserve">. </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3.1.4.4. Критерии принятия решения: наличие/отсутствие у заявителя права на получение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3.1.4.5. Результат выполнения административной процедуры:</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 xml:space="preserve">- подписание </w:t>
      </w:r>
      <w:r w:rsidRPr="00F63B69">
        <w:rPr>
          <w:rFonts w:ascii="Times New Roman" w:eastAsiaTheme="minorEastAsia" w:hAnsi="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3.1.5. Выдача результата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F63B69" w:rsidRPr="00F63B69" w:rsidRDefault="00F63B69" w:rsidP="00F63B69">
      <w:pPr>
        <w:widowControl w:val="0"/>
        <w:autoSpaceDE w:val="0"/>
        <w:autoSpaceDN w:val="0"/>
        <w:adjustRightInd w:val="0"/>
        <w:spacing w:after="0" w:line="240" w:lineRule="auto"/>
        <w:ind w:firstLine="709"/>
        <w:jc w:val="both"/>
        <w:rPr>
          <w:rFonts w:ascii="Times New Roman" w:hAnsi="Times New Roman"/>
          <w:sz w:val="28"/>
          <w:szCs w:val="28"/>
        </w:rPr>
      </w:pPr>
      <w:r w:rsidRPr="00F63B69">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63B69">
        <w:rPr>
          <w:rFonts w:ascii="Times New Roman" w:hAnsi="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 Особенности выполнения административных процедур в электронной форме</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F63B69">
          <w:rPr>
            <w:rFonts w:ascii="Times New Roman" w:eastAsiaTheme="minorEastAsia" w:hAnsi="Times New Roman"/>
            <w:sz w:val="28"/>
            <w:szCs w:val="28"/>
          </w:rPr>
          <w:t>законом</w:t>
        </w:r>
      </w:hyperlink>
      <w:r w:rsidRPr="00F63B69">
        <w:rPr>
          <w:rFonts w:ascii="Times New Roman" w:eastAsiaTheme="minorEastAsia" w:hAnsi="Times New Roman"/>
          <w:sz w:val="28"/>
          <w:szCs w:val="28"/>
        </w:rPr>
        <w:t xml:space="preserve"> от 27.07.2010 N 210-ФЗ «Об организации предоставления государственных и муниципальных услуг», Федеральным </w:t>
      </w:r>
      <w:hyperlink r:id="rId13" w:history="1">
        <w:r w:rsidRPr="00F63B69">
          <w:rPr>
            <w:rFonts w:ascii="Times New Roman" w:eastAsiaTheme="minorEastAsia" w:hAnsi="Times New Roman"/>
            <w:sz w:val="28"/>
            <w:szCs w:val="28"/>
          </w:rPr>
          <w:t>законом</w:t>
        </w:r>
      </w:hyperlink>
      <w:r w:rsidRPr="00F63B69">
        <w:rPr>
          <w:rFonts w:ascii="Times New Roman" w:eastAsiaTheme="minorEastAsia" w:hAnsi="Times New Roman"/>
          <w:sz w:val="28"/>
          <w:szCs w:val="28"/>
        </w:rPr>
        <w:t xml:space="preserve"> от 27.07.2006 N 149-ФЗ «Об информации, информационных технологиях и о защите информации», </w:t>
      </w:r>
      <w:hyperlink r:id="rId14" w:history="1">
        <w:r w:rsidRPr="00F63B69">
          <w:rPr>
            <w:rFonts w:ascii="Times New Roman" w:eastAsiaTheme="minorEastAsia" w:hAnsi="Times New Roman"/>
            <w:sz w:val="28"/>
            <w:szCs w:val="28"/>
          </w:rPr>
          <w:t>постановлением</w:t>
        </w:r>
      </w:hyperlink>
      <w:r w:rsidRPr="00F63B69">
        <w:rPr>
          <w:rFonts w:ascii="Times New Roman" w:eastAsiaTheme="minorEastAsia" w:hAnsi="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3.2.3. Муниципальная услуга может быть получена через ПГУ ЛО либо через ЕПГУ следующими способами: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без личной явки на прием в Администрацию.</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3.2.4. Для подачи заявления через ЕПГУ или через ПГУ ЛО заявитель должен выполнить следующие действия: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пройти идентификацию и аутентификацию в ЕСИА;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3.2.5. В результате направления пакета электронных документов посредством ПГУ ЛО либо через ЕПГУ, АИС «</w:t>
      </w:r>
      <w:proofErr w:type="spellStart"/>
      <w:r w:rsidRPr="00F63B69">
        <w:rPr>
          <w:rFonts w:ascii="Times New Roman" w:eastAsiaTheme="minorEastAsia" w:hAnsi="Times New Roman"/>
          <w:sz w:val="28"/>
          <w:szCs w:val="28"/>
        </w:rPr>
        <w:t>Межвед</w:t>
      </w:r>
      <w:proofErr w:type="spellEnd"/>
      <w:r w:rsidRPr="00F63B69">
        <w:rPr>
          <w:rFonts w:ascii="Times New Roman" w:eastAsiaTheme="minorEastAsia"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63B69">
        <w:rPr>
          <w:rFonts w:ascii="Times New Roman" w:eastAsiaTheme="minorEastAsia" w:hAnsi="Times New Roman"/>
          <w:sz w:val="28"/>
          <w:szCs w:val="28"/>
        </w:rPr>
        <w:t>Межвед</w:t>
      </w:r>
      <w:proofErr w:type="spellEnd"/>
      <w:r w:rsidRPr="00F63B69">
        <w:rPr>
          <w:rFonts w:ascii="Times New Roman" w:eastAsiaTheme="minorEastAsia" w:hAnsi="Times New Roman"/>
          <w:sz w:val="28"/>
          <w:szCs w:val="28"/>
        </w:rPr>
        <w:t xml:space="preserve"> ЛО» формы о принятом решении и переводит дело в архив АИС «</w:t>
      </w:r>
      <w:proofErr w:type="spellStart"/>
      <w:r w:rsidRPr="00F63B69">
        <w:rPr>
          <w:rFonts w:ascii="Times New Roman" w:eastAsiaTheme="minorEastAsia" w:hAnsi="Times New Roman"/>
          <w:sz w:val="28"/>
          <w:szCs w:val="28"/>
        </w:rPr>
        <w:t>Межвед</w:t>
      </w:r>
      <w:proofErr w:type="spellEnd"/>
      <w:r w:rsidRPr="00F63B69">
        <w:rPr>
          <w:rFonts w:ascii="Times New Roman" w:eastAsiaTheme="minorEastAsia" w:hAnsi="Times New Roman"/>
          <w:sz w:val="28"/>
          <w:szCs w:val="28"/>
        </w:rPr>
        <w:t xml:space="preserve"> ЛО»;</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709"/>
        <w:jc w:val="center"/>
        <w:rPr>
          <w:rFonts w:ascii="Times New Roman" w:eastAsiaTheme="minorEastAsia" w:hAnsi="Times New Roman"/>
          <w:sz w:val="28"/>
          <w:szCs w:val="28"/>
        </w:rPr>
      </w:pPr>
      <w:r w:rsidRPr="00F63B69">
        <w:rPr>
          <w:rFonts w:ascii="Times New Roman" w:eastAsiaTheme="minorEastAsia" w:hAnsi="Times New Roman"/>
          <w:sz w:val="28"/>
          <w:szCs w:val="28"/>
        </w:rPr>
        <w:t>4. Формы контроля за исполнением административного регламента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По результатам рассмотрения обращений обратившемуся дается письменный ответ.</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63B69">
        <w:rPr>
          <w:rFonts w:ascii="Times New Roman" w:eastAsiaTheme="minorEastAsia" w:hAnsi="Times New Roman"/>
          <w:sz w:val="28"/>
          <w:szCs w:val="28"/>
        </w:rPr>
        <w:t>требований</w:t>
      </w:r>
      <w:proofErr w:type="gramEnd"/>
      <w:r w:rsidRPr="00F63B69">
        <w:rPr>
          <w:rFonts w:ascii="Times New Roman" w:eastAsiaTheme="minorEastAsia" w:hAnsi="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Руководитель Администрации несет ответственность за обеспечение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Работники Администрации при предоставлении муниципальной услуги несут ответственность:</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F63B69" w:rsidRPr="00F63B69" w:rsidRDefault="00F63B69" w:rsidP="00F63B69">
      <w:pPr>
        <w:autoSpaceDE w:val="0"/>
        <w:autoSpaceDN w:val="0"/>
        <w:adjustRightInd w:val="0"/>
        <w:spacing w:after="0" w:line="240" w:lineRule="auto"/>
        <w:ind w:firstLine="709"/>
        <w:jc w:val="center"/>
        <w:rPr>
          <w:rFonts w:ascii="Times New Roman" w:eastAsia="Calibri" w:hAnsi="Times New Roman"/>
          <w:sz w:val="28"/>
          <w:szCs w:val="28"/>
        </w:rPr>
      </w:pPr>
      <w:r w:rsidRPr="00F63B69">
        <w:rPr>
          <w:rFonts w:ascii="Times New Roman" w:eastAsia="Calibri" w:hAnsi="Times New Roman"/>
          <w:sz w:val="28"/>
          <w:szCs w:val="28"/>
        </w:rPr>
        <w:t>5. Досудебный (внесудебный) порядок обжалования решений</w:t>
      </w:r>
    </w:p>
    <w:p w:rsidR="00F63B69" w:rsidRPr="00F63B69" w:rsidRDefault="00F63B69" w:rsidP="00F63B69">
      <w:pPr>
        <w:autoSpaceDE w:val="0"/>
        <w:autoSpaceDN w:val="0"/>
        <w:adjustRightInd w:val="0"/>
        <w:spacing w:after="0" w:line="240" w:lineRule="auto"/>
        <w:ind w:firstLine="709"/>
        <w:jc w:val="center"/>
        <w:rPr>
          <w:rFonts w:ascii="Times New Roman" w:eastAsia="Calibri" w:hAnsi="Times New Roman"/>
          <w:sz w:val="28"/>
          <w:szCs w:val="28"/>
        </w:rPr>
      </w:pPr>
      <w:r w:rsidRPr="00F63B69">
        <w:rPr>
          <w:rFonts w:ascii="Times New Roman" w:eastAsia="Calibri"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63B69" w:rsidRPr="00F63B69" w:rsidRDefault="00F63B69" w:rsidP="00F63B69">
      <w:pPr>
        <w:autoSpaceDE w:val="0"/>
        <w:autoSpaceDN w:val="0"/>
        <w:adjustRightInd w:val="0"/>
        <w:spacing w:after="0" w:line="240" w:lineRule="auto"/>
        <w:ind w:firstLine="709"/>
        <w:jc w:val="both"/>
        <w:rPr>
          <w:rFonts w:ascii="Times New Roman" w:eastAsia="Calibri" w:hAnsi="Times New Roman"/>
          <w:sz w:val="28"/>
          <w:szCs w:val="28"/>
        </w:rPr>
      </w:pP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8) нарушение срока или порядка выдачи документов по результатам предоставления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Pr>
          <w:rFonts w:ascii="Times New Roman" w:eastAsiaTheme="minorEastAsia" w:hAnsi="Times New Roman"/>
          <w:sz w:val="28"/>
          <w:szCs w:val="28"/>
        </w:rPr>
        <w:t>Пудостьское сельское поселение Гатчинского муниципального района Ленинградской области</w:t>
      </w:r>
      <w:r w:rsidRPr="00F63B69">
        <w:rPr>
          <w:rFonts w:ascii="Times New Roman" w:eastAsiaTheme="minorEastAsia" w:hAnsi="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63B69">
          <w:rPr>
            <w:rFonts w:ascii="Times New Roman" w:eastAsiaTheme="minorEastAsia" w:hAnsi="Times New Roman"/>
            <w:sz w:val="28"/>
            <w:szCs w:val="28"/>
          </w:rPr>
          <w:t>ч. 5 ст. 11.2</w:t>
        </w:r>
      </w:hyperlink>
      <w:r w:rsidRPr="00F63B69">
        <w:rPr>
          <w:rFonts w:ascii="Times New Roman" w:eastAsiaTheme="minorEastAsia" w:hAnsi="Times New Roman"/>
          <w:sz w:val="28"/>
          <w:szCs w:val="28"/>
        </w:rPr>
        <w:t xml:space="preserve"> Федерального закона от 27.07.2010 № 210-ФЗ.</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письменной жалобе в обязательном порядке указываются: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63B69">
          <w:rPr>
            <w:rFonts w:ascii="Times New Roman" w:eastAsiaTheme="minorEastAsia" w:hAnsi="Times New Roman"/>
            <w:sz w:val="28"/>
            <w:szCs w:val="28"/>
          </w:rPr>
          <w:t>ст. 11.1</w:t>
        </w:r>
      </w:hyperlink>
      <w:r w:rsidRPr="00F63B69">
        <w:rPr>
          <w:rFonts w:ascii="Times New Roman" w:eastAsiaTheme="minorEastAsia"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Pr>
          <w:rFonts w:ascii="Times New Roman" w:eastAsiaTheme="minorEastAsia" w:hAnsi="Times New Roman"/>
          <w:sz w:val="28"/>
          <w:szCs w:val="28"/>
        </w:rPr>
        <w:t xml:space="preserve">Пудостьское сельское поселение Гатчинского муниципального района Ленинградской области </w:t>
      </w:r>
      <w:r w:rsidRPr="00F63B69">
        <w:rPr>
          <w:rFonts w:ascii="Times New Roman" w:eastAsiaTheme="minorEastAsia" w:hAnsi="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5.7. По результатам рассмотрения жалобы принимается одно из следующих решений:</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2) в удовлетворении жалобы отказывается.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63B69">
        <w:rPr>
          <w:rFonts w:ascii="Times New Roman" w:eastAsiaTheme="minorEastAsia"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3B69" w:rsidRPr="00F63B69" w:rsidRDefault="00F63B69" w:rsidP="00F63B69">
      <w:pPr>
        <w:autoSpaceDE w:val="0"/>
        <w:autoSpaceDN w:val="0"/>
        <w:adjustRightInd w:val="0"/>
        <w:spacing w:after="0" w:line="240" w:lineRule="auto"/>
        <w:ind w:firstLine="540"/>
        <w:jc w:val="center"/>
        <w:outlineLvl w:val="2"/>
        <w:rPr>
          <w:rFonts w:asciiTheme="minorHAnsi" w:eastAsiaTheme="minorEastAsia" w:hAnsiTheme="minorHAnsi" w:cstheme="minorBidi"/>
        </w:rPr>
      </w:pPr>
    </w:p>
    <w:p w:rsidR="00F63B69" w:rsidRPr="00F63B69" w:rsidRDefault="00F63B69" w:rsidP="00F63B69">
      <w:pPr>
        <w:autoSpaceDE w:val="0"/>
        <w:autoSpaceDN w:val="0"/>
        <w:adjustRightInd w:val="0"/>
        <w:spacing w:after="0" w:line="240" w:lineRule="auto"/>
        <w:ind w:firstLine="540"/>
        <w:jc w:val="center"/>
        <w:outlineLvl w:val="2"/>
        <w:rPr>
          <w:rFonts w:ascii="Times New Roman" w:eastAsiaTheme="minorEastAsia" w:hAnsi="Times New Roman"/>
          <w:b/>
          <w:sz w:val="28"/>
          <w:szCs w:val="28"/>
        </w:rPr>
      </w:pPr>
      <w:r w:rsidRPr="00F63B69">
        <w:rPr>
          <w:rFonts w:asciiTheme="minorHAnsi" w:eastAsiaTheme="minorEastAsia" w:hAnsiTheme="minorHAnsi" w:cstheme="minorBidi"/>
        </w:rPr>
        <w:tab/>
      </w:r>
      <w:r w:rsidRPr="00F63B69">
        <w:rPr>
          <w:rFonts w:ascii="Times New Roman" w:eastAsiaTheme="minorEastAsia" w:hAnsi="Times New Roman"/>
          <w:b/>
          <w:sz w:val="28"/>
          <w:szCs w:val="28"/>
        </w:rPr>
        <w:t>6. Особенности выполнения административных процедур в многофункциональных центрах.</w:t>
      </w:r>
    </w:p>
    <w:p w:rsidR="00F63B69" w:rsidRPr="00F63B69" w:rsidRDefault="00F63B69" w:rsidP="00F63B69">
      <w:pPr>
        <w:autoSpaceDE w:val="0"/>
        <w:autoSpaceDN w:val="0"/>
        <w:adjustRightInd w:val="0"/>
        <w:spacing w:after="0" w:line="240" w:lineRule="auto"/>
        <w:ind w:firstLine="540"/>
        <w:jc w:val="center"/>
        <w:outlineLvl w:val="2"/>
        <w:rPr>
          <w:rFonts w:ascii="Times New Roman" w:eastAsiaTheme="minorEastAsia" w:hAnsi="Times New Roman"/>
          <w:sz w:val="20"/>
          <w:szCs w:val="20"/>
        </w:rPr>
      </w:pP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б) определяет предмет обращения;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в) проводит проверку правильности заполнения обращения;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г) проводит проверку укомплектованности пакета документов;</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е) заверяет каждый документ дела своей электронной подписью (далее - ЭП);</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ж) направляет копии документов и реестр документов в комитет:</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в электронной форме (в составе пакетов электронных дел) в день обращения заявителя в МФЦ;</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По окончании приема документов специалист МФЦ выдает заявителю расписку в приеме документов.</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63B69" w:rsidRPr="00F63B69" w:rsidRDefault="00F63B69" w:rsidP="00F63B69">
      <w:pPr>
        <w:autoSpaceDE w:val="0"/>
        <w:autoSpaceDN w:val="0"/>
        <w:adjustRightInd w:val="0"/>
        <w:spacing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63B69" w:rsidRPr="00F63B69" w:rsidRDefault="00F63B69" w:rsidP="00F63B69">
      <w:pPr>
        <w:autoSpaceDE w:val="0"/>
        <w:autoSpaceDN w:val="0"/>
        <w:adjustRightInd w:val="0"/>
        <w:spacing w:before="120" w:after="0" w:line="240" w:lineRule="auto"/>
        <w:ind w:firstLine="539"/>
        <w:jc w:val="both"/>
        <w:rPr>
          <w:rFonts w:ascii="Times New Roman" w:eastAsiaTheme="minorEastAsia" w:hAnsi="Times New Roman"/>
          <w:sz w:val="28"/>
          <w:szCs w:val="28"/>
        </w:rPr>
      </w:pPr>
      <w:r w:rsidRPr="00F63B69">
        <w:rPr>
          <w:rFonts w:ascii="Times New Roman" w:eastAsiaTheme="minorEastAsia"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63B69" w:rsidRPr="00F63B69" w:rsidRDefault="00F63B69" w:rsidP="00F63B69">
      <w:pPr>
        <w:autoSpaceDE w:val="0"/>
        <w:autoSpaceDN w:val="0"/>
        <w:adjustRightInd w:val="0"/>
        <w:spacing w:after="0" w:line="240" w:lineRule="auto"/>
        <w:ind w:firstLine="540"/>
        <w:jc w:val="both"/>
        <w:rPr>
          <w:rFonts w:ascii="Times New Roman" w:eastAsiaTheme="minorEastAsia" w:hAnsi="Times New Roman"/>
          <w:sz w:val="28"/>
          <w:szCs w:val="28"/>
        </w:rPr>
      </w:pPr>
      <w:r w:rsidRPr="00F63B69">
        <w:rPr>
          <w:rFonts w:ascii="Times New Roman" w:eastAsiaTheme="minorEastAsia"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63B69" w:rsidRPr="00F63B69" w:rsidRDefault="00F63B69" w:rsidP="00F63B69">
      <w:pPr>
        <w:autoSpaceDE w:val="0"/>
        <w:autoSpaceDN w:val="0"/>
        <w:adjustRightInd w:val="0"/>
        <w:spacing w:after="0" w:line="240" w:lineRule="auto"/>
        <w:ind w:firstLine="540"/>
        <w:jc w:val="both"/>
        <w:outlineLvl w:val="0"/>
        <w:rPr>
          <w:rFonts w:ascii="Times New Roman" w:eastAsiaTheme="minorEastAsia" w:hAnsi="Times New Roman"/>
          <w:sz w:val="28"/>
          <w:szCs w:val="28"/>
        </w:rPr>
      </w:pPr>
      <w:r w:rsidRPr="00F63B69">
        <w:rPr>
          <w:rFonts w:ascii="Times New Roman" w:eastAsiaTheme="minorEastAsia"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63B69" w:rsidRPr="00F63B69" w:rsidRDefault="00F63B69" w:rsidP="00F63B69">
      <w:pPr>
        <w:widowControl w:val="0"/>
        <w:tabs>
          <w:tab w:val="left" w:pos="840"/>
        </w:tabs>
        <w:autoSpaceDE w:val="0"/>
        <w:autoSpaceDN w:val="0"/>
        <w:adjustRightInd w:val="0"/>
        <w:spacing w:after="0" w:line="240" w:lineRule="auto"/>
        <w:outlineLvl w:val="1"/>
        <w:rPr>
          <w:rFonts w:eastAsiaTheme="minorEastAsia" w:cs="Calibri"/>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br w:type="column"/>
        <w:t>Приложение 1</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 xml:space="preserve">в Администрацию муниципального образования </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_______________района Ленинградской области</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bookmarkStart w:id="7" w:name="P397"/>
      <w:bookmarkEnd w:id="7"/>
      <w:r w:rsidRPr="00F63B69">
        <w:rPr>
          <w:rFonts w:ascii="Times New Roman" w:eastAsiaTheme="minorEastAsia" w:hAnsi="Times New Roman"/>
          <w:sz w:val="28"/>
          <w:szCs w:val="28"/>
        </w:rPr>
        <w:t>от 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(Ф.И.О. нанимателя жилого помещения)</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Паспорт серия _______ номер 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выдан 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Зарегистрированный по адресу:</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 xml:space="preserve"> ________________________________________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контактный телефон: 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адрес электронной почты: 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8"/>
          <w:szCs w:val="28"/>
        </w:rPr>
      </w:pPr>
      <w:r w:rsidRPr="00F63B69">
        <w:rPr>
          <w:rFonts w:ascii="Times New Roman" w:eastAsiaTheme="minorEastAsia" w:hAnsi="Times New Roman"/>
          <w:sz w:val="28"/>
          <w:szCs w:val="28"/>
        </w:rPr>
        <w:t>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spacing w:after="0" w:line="240" w:lineRule="auto"/>
        <w:jc w:val="center"/>
        <w:rPr>
          <w:rFonts w:ascii="Times New Roman" w:hAnsi="Times New Roman"/>
          <w:sz w:val="24"/>
          <w:szCs w:val="24"/>
        </w:rPr>
      </w:pPr>
      <w:bookmarkStart w:id="8" w:name="P457"/>
      <w:bookmarkEnd w:id="8"/>
      <w:r w:rsidRPr="00F63B69">
        <w:rPr>
          <w:rFonts w:ascii="Times New Roman" w:hAnsi="Times New Roman"/>
          <w:sz w:val="24"/>
          <w:szCs w:val="24"/>
        </w:rPr>
        <w:t>ЗАЯВЛЕНИЕ</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F63B69">
        <w:rPr>
          <w:rFonts w:ascii="Times New Roman" w:eastAsiaTheme="minorEastAsia" w:hAnsi="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 xml:space="preserve">в котором зарегистрирован(ы) (в том числе, наниматель и временно отсутствующие члены семьи): </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F63B69" w:rsidRPr="00F63B69" w:rsidTr="00F63B69">
        <w:tc>
          <w:tcPr>
            <w:tcW w:w="540"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 п/п</w:t>
            </w:r>
          </w:p>
        </w:tc>
        <w:tc>
          <w:tcPr>
            <w:tcW w:w="4417"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Фамилия, имя, отчество (при наличии)</w:t>
            </w:r>
          </w:p>
        </w:tc>
        <w:tc>
          <w:tcPr>
            <w:tcW w:w="1387"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Дата рождения</w:t>
            </w:r>
          </w:p>
        </w:tc>
        <w:tc>
          <w:tcPr>
            <w:tcW w:w="3545"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Паспортные данные</w:t>
            </w: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41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54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bl>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ind w:firstLine="708"/>
        <w:jc w:val="both"/>
        <w:rPr>
          <w:rFonts w:ascii="Times New Roman" w:eastAsiaTheme="minorEastAsia" w:hAnsi="Times New Roman"/>
          <w:sz w:val="24"/>
          <w:szCs w:val="24"/>
        </w:rPr>
      </w:pPr>
      <w:r w:rsidRPr="00F63B69">
        <w:rPr>
          <w:rFonts w:ascii="Times New Roman" w:eastAsiaTheme="minorEastAsia" w:hAnsi="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63B69" w:rsidRPr="00F63B69" w:rsidRDefault="00F63B69" w:rsidP="00F63B69">
      <w:pPr>
        <w:widowControl w:val="0"/>
        <w:autoSpaceDE w:val="0"/>
        <w:autoSpaceDN w:val="0"/>
        <w:adjustRightInd w:val="0"/>
        <w:spacing w:after="0" w:line="240" w:lineRule="auto"/>
        <w:ind w:firstLine="708"/>
        <w:jc w:val="both"/>
        <w:rPr>
          <w:rFonts w:ascii="Times New Roman" w:eastAsiaTheme="minorEastAsia" w:hAnsi="Times New Roman"/>
          <w:sz w:val="20"/>
          <w:szCs w:val="20"/>
        </w:rPr>
      </w:pPr>
      <w:r w:rsidRPr="00F63B69">
        <w:rPr>
          <w:rFonts w:ascii="Times New Roman" w:eastAsiaTheme="minorEastAsia" w:hAnsi="Times New Roman"/>
          <w:sz w:val="20"/>
          <w:szCs w:val="20"/>
        </w:rPr>
        <w:t xml:space="preserve">                                                     (фамилия, имя, отчество (при наличии)</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F63B69" w:rsidRPr="00F63B69" w:rsidTr="00F63B69">
        <w:tc>
          <w:tcPr>
            <w:tcW w:w="540"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 п/п</w:t>
            </w:r>
          </w:p>
        </w:tc>
        <w:tc>
          <w:tcPr>
            <w:tcW w:w="3738"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Фамилия, имя, отчество (при наличии)</w:t>
            </w:r>
          </w:p>
        </w:tc>
        <w:tc>
          <w:tcPr>
            <w:tcW w:w="1387" w:type="dxa"/>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Дата рождения</w:t>
            </w:r>
          </w:p>
        </w:tc>
        <w:tc>
          <w:tcPr>
            <w:tcW w:w="4253" w:type="dxa"/>
            <w:gridSpan w:val="2"/>
            <w:vAlign w:val="center"/>
          </w:tcPr>
          <w:p w:rsidR="00F63B69" w:rsidRPr="00F63B69" w:rsidRDefault="00F63B69" w:rsidP="00F63B69">
            <w:pPr>
              <w:widowControl w:val="0"/>
              <w:autoSpaceDE w:val="0"/>
              <w:autoSpaceDN w:val="0"/>
              <w:adjustRightInd w:val="0"/>
              <w:jc w:val="center"/>
              <w:rPr>
                <w:rFonts w:ascii="Times New Roman" w:eastAsiaTheme="minorEastAsia" w:hAnsi="Times New Roman"/>
                <w:sz w:val="24"/>
                <w:szCs w:val="24"/>
              </w:rPr>
            </w:pPr>
            <w:r w:rsidRPr="00F63B69">
              <w:rPr>
                <w:rFonts w:ascii="Times New Roman" w:eastAsiaTheme="minorEastAsia" w:hAnsi="Times New Roman"/>
                <w:sz w:val="24"/>
                <w:szCs w:val="24"/>
              </w:rPr>
              <w:t>Когда и куда выбыл, причина выбытия</w:t>
            </w: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253" w:type="dxa"/>
            <w:gridSpan w:val="2"/>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4253" w:type="dxa"/>
            <w:gridSpan w:val="2"/>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r w:rsidR="00F63B69" w:rsidRPr="00F63B69" w:rsidTr="00F63B69">
        <w:tc>
          <w:tcPr>
            <w:tcW w:w="540"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373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387"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1985"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c>
          <w:tcPr>
            <w:tcW w:w="2268" w:type="dxa"/>
          </w:tcPr>
          <w:p w:rsidR="00F63B69" w:rsidRPr="00F63B69" w:rsidRDefault="00F63B69" w:rsidP="00F63B69">
            <w:pPr>
              <w:widowControl w:val="0"/>
              <w:autoSpaceDE w:val="0"/>
              <w:autoSpaceDN w:val="0"/>
              <w:adjustRightInd w:val="0"/>
              <w:jc w:val="both"/>
              <w:rPr>
                <w:rFonts w:ascii="Times New Roman" w:eastAsiaTheme="minorEastAsia" w:hAnsi="Times New Roman"/>
                <w:sz w:val="24"/>
                <w:szCs w:val="24"/>
              </w:rPr>
            </w:pPr>
          </w:p>
        </w:tc>
      </w:tr>
    </w:tbl>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Причины обмена.</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на жилое помещение муниципального жилищного фонда, расположенного по адресу: 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r w:rsidRPr="00F63B69">
        <w:rPr>
          <w:rFonts w:ascii="Times New Roman" w:eastAsiaTheme="minorEastAsia" w:hAnsi="Times New Roman"/>
          <w:sz w:val="24"/>
          <w:szCs w:val="24"/>
        </w:rPr>
        <w:t xml:space="preserve">Состоящую из ____ комнат, общей площадью ____ </w:t>
      </w:r>
      <w:proofErr w:type="spellStart"/>
      <w:r w:rsidRPr="00F63B69">
        <w:rPr>
          <w:rFonts w:ascii="Times New Roman" w:eastAsiaTheme="minorEastAsia" w:hAnsi="Times New Roman"/>
          <w:sz w:val="24"/>
          <w:szCs w:val="24"/>
        </w:rPr>
        <w:t>кв.м</w:t>
      </w:r>
      <w:proofErr w:type="spellEnd"/>
      <w:r w:rsidRPr="00F63B69">
        <w:rPr>
          <w:rFonts w:ascii="Times New Roman" w:eastAsiaTheme="minorEastAsia" w:hAnsi="Times New Roman"/>
          <w:sz w:val="24"/>
          <w:szCs w:val="24"/>
        </w:rPr>
        <w:t xml:space="preserve">., жилой площадью ____ </w:t>
      </w:r>
      <w:proofErr w:type="spellStart"/>
      <w:r w:rsidRPr="00F63B69">
        <w:rPr>
          <w:rFonts w:ascii="Times New Roman" w:eastAsiaTheme="minorEastAsia" w:hAnsi="Times New Roman"/>
          <w:sz w:val="24"/>
          <w:szCs w:val="24"/>
        </w:rPr>
        <w:t>кв.м</w:t>
      </w:r>
      <w:proofErr w:type="spellEnd"/>
      <w:r w:rsidRPr="00F63B69">
        <w:rPr>
          <w:rFonts w:ascii="Times New Roman" w:eastAsiaTheme="minorEastAsia" w:hAnsi="Times New Roman"/>
          <w:sz w:val="24"/>
          <w:szCs w:val="24"/>
        </w:rPr>
        <w:t>.</w:t>
      </w:r>
    </w:p>
    <w:p w:rsidR="00F63B69" w:rsidRPr="00F63B69" w:rsidRDefault="00F63B69" w:rsidP="00F63B69">
      <w:pPr>
        <w:widowControl w:val="0"/>
        <w:autoSpaceDE w:val="0"/>
        <w:autoSpaceDN w:val="0"/>
        <w:adjustRightInd w:val="0"/>
        <w:spacing w:after="0" w:line="240" w:lineRule="auto"/>
        <w:jc w:val="both"/>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rPr>
          <w:rFonts w:ascii="Times New Roman" w:eastAsiaTheme="minorEastAsia" w:hAnsi="Times New Roman"/>
        </w:rPr>
      </w:pPr>
      <w:r w:rsidRPr="00F63B69">
        <w:rPr>
          <w:rFonts w:ascii="Times New Roman" w:eastAsiaTheme="minorEastAsia" w:hAnsi="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63B69" w:rsidRPr="00F63B69" w:rsidTr="00F63B69">
        <w:tc>
          <w:tcPr>
            <w:tcW w:w="709" w:type="dxa"/>
          </w:tcPr>
          <w:p w:rsidR="00F63B69" w:rsidRPr="00F63B69" w:rsidRDefault="00F63B69" w:rsidP="00F63B69">
            <w:pPr>
              <w:autoSpaceDE w:val="0"/>
              <w:autoSpaceDN w:val="0"/>
              <w:jc w:val="center"/>
              <w:rPr>
                <w:rFonts w:ascii="Times New Roman" w:eastAsiaTheme="minorEastAsia" w:hAnsi="Times New Roman"/>
              </w:rPr>
            </w:pPr>
          </w:p>
        </w:tc>
        <w:tc>
          <w:tcPr>
            <w:tcW w:w="7655" w:type="dxa"/>
          </w:tcPr>
          <w:p w:rsidR="00F63B69" w:rsidRPr="00F63B69" w:rsidRDefault="00F63B69" w:rsidP="00F63B69">
            <w:pPr>
              <w:widowControl w:val="0"/>
              <w:autoSpaceDE w:val="0"/>
              <w:autoSpaceDN w:val="0"/>
              <w:adjustRightInd w:val="0"/>
              <w:rPr>
                <w:rFonts w:ascii="Times New Roman" w:eastAsiaTheme="minorEastAsia" w:hAnsi="Times New Roman"/>
              </w:rPr>
            </w:pPr>
            <w:r w:rsidRPr="00F63B69">
              <w:rPr>
                <w:rFonts w:ascii="Times New Roman" w:eastAsiaTheme="minorEastAsia" w:hAnsi="Times New Roman"/>
              </w:rPr>
              <w:t>выдать на руки в ОМСУ/Организации</w:t>
            </w:r>
          </w:p>
        </w:tc>
      </w:tr>
      <w:tr w:rsidR="00F63B69" w:rsidRPr="00F63B69" w:rsidTr="00F63B69">
        <w:tc>
          <w:tcPr>
            <w:tcW w:w="709" w:type="dxa"/>
          </w:tcPr>
          <w:p w:rsidR="00F63B69" w:rsidRPr="00F63B69" w:rsidRDefault="00F63B69" w:rsidP="00F63B69">
            <w:pPr>
              <w:autoSpaceDE w:val="0"/>
              <w:autoSpaceDN w:val="0"/>
              <w:jc w:val="center"/>
              <w:rPr>
                <w:rFonts w:ascii="Times New Roman" w:eastAsiaTheme="minorEastAsia" w:hAnsi="Times New Roman"/>
              </w:rPr>
            </w:pPr>
          </w:p>
        </w:tc>
        <w:tc>
          <w:tcPr>
            <w:tcW w:w="7655" w:type="dxa"/>
          </w:tcPr>
          <w:p w:rsidR="00F63B69" w:rsidRPr="00F63B69" w:rsidRDefault="00F63B69" w:rsidP="00F63B69">
            <w:pPr>
              <w:widowControl w:val="0"/>
              <w:autoSpaceDE w:val="0"/>
              <w:autoSpaceDN w:val="0"/>
              <w:adjustRightInd w:val="0"/>
              <w:rPr>
                <w:rFonts w:ascii="Times New Roman" w:eastAsiaTheme="minorEastAsia" w:hAnsi="Times New Roman"/>
              </w:rPr>
            </w:pPr>
            <w:r w:rsidRPr="00F63B69">
              <w:rPr>
                <w:rFonts w:ascii="Times New Roman" w:eastAsiaTheme="minorEastAsia" w:hAnsi="Times New Roman"/>
              </w:rPr>
              <w:t>выдать на руки в МФЦ</w:t>
            </w:r>
          </w:p>
        </w:tc>
      </w:tr>
      <w:tr w:rsidR="00F63B69" w:rsidRPr="00F63B69" w:rsidTr="00F63B69">
        <w:tc>
          <w:tcPr>
            <w:tcW w:w="709" w:type="dxa"/>
          </w:tcPr>
          <w:p w:rsidR="00F63B69" w:rsidRPr="00F63B69" w:rsidRDefault="00F63B69" w:rsidP="00F63B69">
            <w:pPr>
              <w:autoSpaceDE w:val="0"/>
              <w:autoSpaceDN w:val="0"/>
              <w:jc w:val="center"/>
              <w:rPr>
                <w:rFonts w:ascii="Times New Roman" w:eastAsiaTheme="minorEastAsia" w:hAnsi="Times New Roman"/>
              </w:rPr>
            </w:pPr>
          </w:p>
        </w:tc>
        <w:tc>
          <w:tcPr>
            <w:tcW w:w="7655" w:type="dxa"/>
          </w:tcPr>
          <w:p w:rsidR="00F63B69" w:rsidRPr="00F63B69" w:rsidRDefault="00F63B69" w:rsidP="00F63B69">
            <w:pPr>
              <w:widowControl w:val="0"/>
              <w:autoSpaceDE w:val="0"/>
              <w:autoSpaceDN w:val="0"/>
              <w:adjustRightInd w:val="0"/>
              <w:rPr>
                <w:rFonts w:ascii="Times New Roman" w:eastAsiaTheme="minorEastAsia" w:hAnsi="Times New Roman"/>
              </w:rPr>
            </w:pPr>
            <w:r w:rsidRPr="00F63B69">
              <w:rPr>
                <w:rFonts w:ascii="Times New Roman" w:eastAsiaTheme="minorEastAsia" w:hAnsi="Times New Roman"/>
              </w:rPr>
              <w:t>направить в электронной форме в личный кабинет на ПГУ ЛО/ЕПГУ</w:t>
            </w:r>
          </w:p>
        </w:tc>
      </w:tr>
      <w:tr w:rsidR="00F63B69" w:rsidRPr="00F63B69" w:rsidTr="00F63B69">
        <w:tc>
          <w:tcPr>
            <w:tcW w:w="709" w:type="dxa"/>
          </w:tcPr>
          <w:p w:rsidR="00F63B69" w:rsidRPr="00F63B69" w:rsidRDefault="00F63B69" w:rsidP="00F63B69">
            <w:pPr>
              <w:autoSpaceDE w:val="0"/>
              <w:autoSpaceDN w:val="0"/>
              <w:jc w:val="center"/>
              <w:rPr>
                <w:rFonts w:ascii="Times New Roman" w:eastAsiaTheme="minorEastAsia" w:hAnsi="Times New Roman"/>
              </w:rPr>
            </w:pPr>
          </w:p>
        </w:tc>
        <w:tc>
          <w:tcPr>
            <w:tcW w:w="7655" w:type="dxa"/>
          </w:tcPr>
          <w:p w:rsidR="00F63B69" w:rsidRPr="00F63B69" w:rsidRDefault="00F63B69" w:rsidP="00F63B69">
            <w:pPr>
              <w:autoSpaceDE w:val="0"/>
              <w:autoSpaceDN w:val="0"/>
              <w:rPr>
                <w:rFonts w:ascii="Times New Roman" w:eastAsiaTheme="minorEastAsia" w:hAnsi="Times New Roman"/>
              </w:rPr>
            </w:pPr>
            <w:r w:rsidRPr="00F63B69">
              <w:rPr>
                <w:rFonts w:ascii="Times New Roman" w:eastAsiaTheme="minorEastAsia" w:hAnsi="Times New Roman"/>
              </w:rPr>
              <w:t>направить по электронной почте: (указать адрес электронной почты)</w:t>
            </w:r>
          </w:p>
        </w:tc>
      </w:tr>
    </w:tbl>
    <w:p w:rsidR="00F63B69" w:rsidRPr="00F63B69" w:rsidRDefault="00F63B69" w:rsidP="00F63B69">
      <w:pPr>
        <w:autoSpaceDE w:val="0"/>
        <w:autoSpaceDN w:val="0"/>
        <w:ind w:firstLine="720"/>
        <w:rPr>
          <w:rFonts w:ascii="Times New Roman" w:eastAsiaTheme="minorEastAsia" w:hAnsi="Times New Roman"/>
        </w:rPr>
      </w:pPr>
    </w:p>
    <w:p w:rsidR="00F63B69" w:rsidRPr="00F63B69" w:rsidRDefault="00F63B69" w:rsidP="00F63B69">
      <w:pPr>
        <w:autoSpaceDE w:val="0"/>
        <w:autoSpaceDN w:val="0"/>
        <w:ind w:firstLine="720"/>
        <w:rPr>
          <w:rFonts w:ascii="Times New Roman" w:eastAsiaTheme="minorEastAsia" w:hAnsi="Times New Roman"/>
        </w:rPr>
      </w:pPr>
      <w:r w:rsidRPr="00F63B69">
        <w:rPr>
          <w:rFonts w:ascii="Times New Roman" w:eastAsiaTheme="minorEastAsia" w:hAnsi="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63B69" w:rsidRPr="00F63B69" w:rsidTr="00F63B69">
        <w:tc>
          <w:tcPr>
            <w:tcW w:w="5557" w:type="dxa"/>
            <w:gridSpan w:val="8"/>
            <w:tcBorders>
              <w:top w:val="nil"/>
              <w:left w:val="nil"/>
              <w:bottom w:val="single" w:sz="4" w:space="0" w:color="auto"/>
              <w:right w:val="nil"/>
            </w:tcBorders>
            <w:vAlign w:val="bottom"/>
          </w:tcPr>
          <w:p w:rsidR="00F63B69" w:rsidRPr="00F63B69" w:rsidRDefault="00F63B69" w:rsidP="00F63B69">
            <w:pPr>
              <w:autoSpaceDE w:val="0"/>
              <w:autoSpaceDN w:val="0"/>
              <w:rPr>
                <w:rFonts w:ascii="Times New Roman" w:eastAsiaTheme="minorEastAsia" w:hAnsi="Times New Roman"/>
              </w:rPr>
            </w:pPr>
          </w:p>
        </w:tc>
        <w:tc>
          <w:tcPr>
            <w:tcW w:w="708" w:type="dxa"/>
            <w:tcBorders>
              <w:top w:val="nil"/>
              <w:left w:val="nil"/>
              <w:bottom w:val="nil"/>
              <w:right w:val="nil"/>
            </w:tcBorders>
            <w:vAlign w:val="bottom"/>
          </w:tcPr>
          <w:p w:rsidR="00F63B69" w:rsidRPr="00F63B69" w:rsidRDefault="00F63B69" w:rsidP="00F63B69">
            <w:pPr>
              <w:autoSpaceDE w:val="0"/>
              <w:autoSpaceDN w:val="0"/>
              <w:rPr>
                <w:rFonts w:ascii="Times New Roman" w:eastAsiaTheme="minorEastAsia" w:hAnsi="Times New Roman"/>
              </w:rPr>
            </w:pPr>
          </w:p>
        </w:tc>
        <w:tc>
          <w:tcPr>
            <w:tcW w:w="2977" w:type="dxa"/>
            <w:tcBorders>
              <w:top w:val="nil"/>
              <w:left w:val="nil"/>
              <w:bottom w:val="single" w:sz="4" w:space="0" w:color="auto"/>
              <w:right w:val="nil"/>
            </w:tcBorders>
            <w:vAlign w:val="bottom"/>
          </w:tcPr>
          <w:p w:rsidR="00F63B69" w:rsidRPr="00F63B69" w:rsidRDefault="00F63B69" w:rsidP="00F63B69">
            <w:pPr>
              <w:autoSpaceDE w:val="0"/>
              <w:autoSpaceDN w:val="0"/>
              <w:rPr>
                <w:rFonts w:ascii="Times New Roman" w:eastAsiaTheme="minorEastAsia" w:hAnsi="Times New Roman"/>
              </w:rPr>
            </w:pPr>
          </w:p>
        </w:tc>
      </w:tr>
      <w:tr w:rsidR="00F63B69" w:rsidRPr="00F63B69" w:rsidTr="00F63B69">
        <w:tc>
          <w:tcPr>
            <w:tcW w:w="5557" w:type="dxa"/>
            <w:gridSpan w:val="8"/>
            <w:tcBorders>
              <w:top w:val="nil"/>
              <w:left w:val="nil"/>
              <w:bottom w:val="nil"/>
              <w:right w:val="nil"/>
            </w:tcBorders>
          </w:tcPr>
          <w:p w:rsidR="00F63B69" w:rsidRPr="00F63B69" w:rsidRDefault="00F63B69" w:rsidP="00F63B69">
            <w:pPr>
              <w:autoSpaceDE w:val="0"/>
              <w:autoSpaceDN w:val="0"/>
              <w:jc w:val="center"/>
              <w:rPr>
                <w:rFonts w:ascii="Times New Roman" w:eastAsiaTheme="minorEastAsia" w:hAnsi="Times New Roman"/>
                <w:sz w:val="20"/>
                <w:szCs w:val="20"/>
              </w:rPr>
            </w:pPr>
            <w:r w:rsidRPr="00F63B69">
              <w:rPr>
                <w:rFonts w:ascii="Times New Roman" w:eastAsiaTheme="minorEastAsia" w:hAnsi="Times New Roman"/>
                <w:sz w:val="20"/>
                <w:szCs w:val="20"/>
              </w:rPr>
              <w:t>(фамилия, имя, отчество)</w:t>
            </w:r>
          </w:p>
        </w:tc>
        <w:tc>
          <w:tcPr>
            <w:tcW w:w="708" w:type="dxa"/>
            <w:tcBorders>
              <w:top w:val="nil"/>
              <w:left w:val="nil"/>
              <w:bottom w:val="nil"/>
              <w:right w:val="nil"/>
            </w:tcBorders>
          </w:tcPr>
          <w:p w:rsidR="00F63B69" w:rsidRPr="00F63B69" w:rsidRDefault="00F63B69" w:rsidP="00F63B69">
            <w:pPr>
              <w:autoSpaceDE w:val="0"/>
              <w:autoSpaceDN w:val="0"/>
              <w:jc w:val="center"/>
              <w:rPr>
                <w:rFonts w:ascii="Times New Roman" w:eastAsiaTheme="minorEastAsia" w:hAnsi="Times New Roman"/>
                <w:sz w:val="20"/>
                <w:szCs w:val="20"/>
              </w:rPr>
            </w:pPr>
          </w:p>
        </w:tc>
        <w:tc>
          <w:tcPr>
            <w:tcW w:w="2977" w:type="dxa"/>
            <w:tcBorders>
              <w:top w:val="nil"/>
              <w:left w:val="nil"/>
              <w:bottom w:val="nil"/>
              <w:right w:val="nil"/>
            </w:tcBorders>
          </w:tcPr>
          <w:p w:rsidR="00F63B69" w:rsidRPr="00F63B69" w:rsidRDefault="00F63B69" w:rsidP="00F63B69">
            <w:pPr>
              <w:autoSpaceDE w:val="0"/>
              <w:autoSpaceDN w:val="0"/>
              <w:jc w:val="center"/>
              <w:rPr>
                <w:rFonts w:ascii="Times New Roman" w:eastAsiaTheme="minorEastAsia" w:hAnsi="Times New Roman"/>
                <w:sz w:val="20"/>
                <w:szCs w:val="20"/>
              </w:rPr>
            </w:pPr>
            <w:r w:rsidRPr="00F63B69">
              <w:rPr>
                <w:rFonts w:ascii="Times New Roman" w:eastAsiaTheme="minorEastAsia" w:hAnsi="Times New Roman"/>
                <w:sz w:val="20"/>
                <w:szCs w:val="20"/>
              </w:rPr>
              <w:t>(подпись)</w:t>
            </w:r>
          </w:p>
        </w:tc>
      </w:tr>
      <w:tr w:rsidR="00F63B69" w:rsidRPr="00F63B69" w:rsidTr="00F63B69">
        <w:trPr>
          <w:gridAfter w:val="3"/>
          <w:wAfter w:w="4111" w:type="dxa"/>
          <w:trHeight w:val="202"/>
        </w:trPr>
        <w:tc>
          <w:tcPr>
            <w:tcW w:w="170" w:type="dxa"/>
            <w:tcBorders>
              <w:top w:val="nil"/>
              <w:left w:val="nil"/>
              <w:bottom w:val="nil"/>
              <w:right w:val="nil"/>
            </w:tcBorders>
            <w:vAlign w:val="bottom"/>
          </w:tcPr>
          <w:p w:rsidR="00F63B69" w:rsidRPr="00F63B69" w:rsidRDefault="00F63B69" w:rsidP="00F63B69">
            <w:pPr>
              <w:autoSpaceDE w:val="0"/>
              <w:autoSpaceDN w:val="0"/>
              <w:rPr>
                <w:rFonts w:ascii="Times New Roman" w:eastAsiaTheme="minorEastAsia" w:hAnsi="Times New Roman"/>
              </w:rPr>
            </w:pPr>
          </w:p>
          <w:p w:rsidR="00F63B69" w:rsidRPr="00F63B69" w:rsidRDefault="00F63B69" w:rsidP="00F63B69">
            <w:pPr>
              <w:autoSpaceDE w:val="0"/>
              <w:autoSpaceDN w:val="0"/>
              <w:rPr>
                <w:rFonts w:ascii="Times New Roman" w:eastAsiaTheme="minorEastAsia" w:hAnsi="Times New Roman"/>
              </w:rPr>
            </w:pPr>
          </w:p>
        </w:tc>
        <w:tc>
          <w:tcPr>
            <w:tcW w:w="567" w:type="dxa"/>
            <w:tcBorders>
              <w:top w:val="nil"/>
              <w:left w:val="nil"/>
              <w:bottom w:val="single" w:sz="4" w:space="0" w:color="auto"/>
              <w:right w:val="nil"/>
            </w:tcBorders>
            <w:vAlign w:val="bottom"/>
          </w:tcPr>
          <w:p w:rsidR="00F63B69" w:rsidRPr="00F63B69" w:rsidRDefault="00F63B69" w:rsidP="00F63B69">
            <w:pPr>
              <w:autoSpaceDE w:val="0"/>
              <w:autoSpaceDN w:val="0"/>
              <w:jc w:val="center"/>
              <w:rPr>
                <w:rFonts w:ascii="Times New Roman" w:eastAsiaTheme="minorEastAsia" w:hAnsi="Times New Roman"/>
              </w:rPr>
            </w:pPr>
          </w:p>
        </w:tc>
        <w:tc>
          <w:tcPr>
            <w:tcW w:w="170" w:type="dxa"/>
            <w:tcBorders>
              <w:top w:val="nil"/>
              <w:left w:val="nil"/>
              <w:bottom w:val="nil"/>
              <w:right w:val="nil"/>
            </w:tcBorders>
            <w:vAlign w:val="bottom"/>
          </w:tcPr>
          <w:p w:rsidR="00F63B69" w:rsidRPr="00F63B69" w:rsidRDefault="00F63B69" w:rsidP="00F63B69">
            <w:pPr>
              <w:autoSpaceDE w:val="0"/>
              <w:autoSpaceDN w:val="0"/>
              <w:rPr>
                <w:rFonts w:ascii="Times New Roman" w:eastAsiaTheme="minorEastAsia" w:hAnsi="Times New Roman"/>
              </w:rPr>
            </w:pPr>
            <w:r w:rsidRPr="00F63B69">
              <w:rPr>
                <w:rFonts w:ascii="Times New Roman" w:eastAsiaTheme="minorEastAsia" w:hAnsi="Times New Roman"/>
              </w:rPr>
              <w:t xml:space="preserve"> </w:t>
            </w:r>
          </w:p>
        </w:tc>
        <w:tc>
          <w:tcPr>
            <w:tcW w:w="2665" w:type="dxa"/>
            <w:tcBorders>
              <w:top w:val="nil"/>
              <w:left w:val="nil"/>
              <w:bottom w:val="single" w:sz="4" w:space="0" w:color="auto"/>
              <w:right w:val="nil"/>
            </w:tcBorders>
            <w:vAlign w:val="bottom"/>
          </w:tcPr>
          <w:p w:rsidR="00F63B69" w:rsidRPr="00F63B69" w:rsidRDefault="00F63B69" w:rsidP="00F63B69">
            <w:pPr>
              <w:autoSpaceDE w:val="0"/>
              <w:autoSpaceDN w:val="0"/>
              <w:jc w:val="center"/>
              <w:rPr>
                <w:rFonts w:ascii="Times New Roman" w:eastAsiaTheme="minorEastAsia" w:hAnsi="Times New Roman"/>
              </w:rPr>
            </w:pPr>
          </w:p>
        </w:tc>
        <w:tc>
          <w:tcPr>
            <w:tcW w:w="397" w:type="dxa"/>
            <w:tcBorders>
              <w:top w:val="nil"/>
              <w:left w:val="nil"/>
              <w:bottom w:val="nil"/>
              <w:right w:val="nil"/>
            </w:tcBorders>
            <w:vAlign w:val="bottom"/>
          </w:tcPr>
          <w:p w:rsidR="00F63B69" w:rsidRPr="00F63B69" w:rsidRDefault="00F63B69" w:rsidP="00F63B69">
            <w:pPr>
              <w:autoSpaceDE w:val="0"/>
              <w:autoSpaceDN w:val="0"/>
              <w:jc w:val="right"/>
              <w:rPr>
                <w:rFonts w:ascii="Times New Roman" w:eastAsiaTheme="minorEastAsia" w:hAnsi="Times New Roman"/>
              </w:rPr>
            </w:pPr>
            <w:r w:rsidRPr="00F63B69">
              <w:rPr>
                <w:rFonts w:ascii="Times New Roman" w:eastAsiaTheme="minorEastAsia" w:hAnsi="Times New Roman"/>
              </w:rPr>
              <w:t>20</w:t>
            </w:r>
          </w:p>
        </w:tc>
        <w:tc>
          <w:tcPr>
            <w:tcW w:w="454" w:type="dxa"/>
            <w:tcBorders>
              <w:top w:val="nil"/>
              <w:left w:val="nil"/>
              <w:bottom w:val="single" w:sz="4" w:space="0" w:color="auto"/>
              <w:right w:val="nil"/>
            </w:tcBorders>
            <w:vAlign w:val="bottom"/>
          </w:tcPr>
          <w:p w:rsidR="00F63B69" w:rsidRPr="00F63B69" w:rsidRDefault="00F63B69" w:rsidP="00F63B69">
            <w:pPr>
              <w:autoSpaceDE w:val="0"/>
              <w:autoSpaceDN w:val="0"/>
              <w:rPr>
                <w:rFonts w:ascii="Times New Roman" w:eastAsiaTheme="minorEastAsia" w:hAnsi="Times New Roman"/>
              </w:rPr>
            </w:pPr>
          </w:p>
        </w:tc>
        <w:tc>
          <w:tcPr>
            <w:tcW w:w="708" w:type="dxa"/>
            <w:tcBorders>
              <w:top w:val="nil"/>
              <w:left w:val="nil"/>
              <w:bottom w:val="nil"/>
              <w:right w:val="nil"/>
            </w:tcBorders>
            <w:vAlign w:val="bottom"/>
          </w:tcPr>
          <w:p w:rsidR="00F63B69" w:rsidRPr="00F63B69" w:rsidRDefault="00F63B69" w:rsidP="00F63B69">
            <w:pPr>
              <w:autoSpaceDE w:val="0"/>
              <w:autoSpaceDN w:val="0"/>
              <w:rPr>
                <w:rFonts w:ascii="Times New Roman" w:eastAsiaTheme="minorEastAsia" w:hAnsi="Times New Roman"/>
              </w:rPr>
            </w:pPr>
            <w:r w:rsidRPr="00F63B69">
              <w:rPr>
                <w:rFonts w:ascii="Times New Roman" w:eastAsiaTheme="minorEastAsia" w:hAnsi="Times New Roman"/>
              </w:rPr>
              <w:t>года</w:t>
            </w:r>
          </w:p>
        </w:tc>
      </w:tr>
    </w:tbl>
    <w:p w:rsidR="00F63B69" w:rsidRPr="00F63B69" w:rsidRDefault="00F63B69" w:rsidP="00F63B69">
      <w:pPr>
        <w:autoSpaceDE w:val="0"/>
        <w:autoSpaceDN w:val="0"/>
        <w:ind w:firstLine="720"/>
        <w:rPr>
          <w:rFonts w:ascii="Times New Roman" w:eastAsiaTheme="minorEastAsia" w:hAnsi="Times New Roman"/>
        </w:rPr>
      </w:pPr>
    </w:p>
    <w:p w:rsidR="00F63B69" w:rsidRPr="00F63B69" w:rsidRDefault="00F63B69" w:rsidP="00F63B69">
      <w:pPr>
        <w:autoSpaceDE w:val="0"/>
        <w:autoSpaceDN w:val="0"/>
        <w:ind w:firstLine="720"/>
        <w:rPr>
          <w:rFonts w:ascii="Times New Roman" w:eastAsiaTheme="minorEastAsia" w:hAnsi="Times New Roman"/>
        </w:rPr>
      </w:pPr>
      <w:r w:rsidRPr="00F63B69">
        <w:rPr>
          <w:rFonts w:ascii="Times New Roman" w:eastAsiaTheme="minorEastAsia" w:hAnsi="Times New Roman"/>
        </w:rPr>
        <w:t>К заявлению прилагаются следующие документы:</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numPr>
          <w:ilvl w:val="0"/>
          <w:numId w:val="7"/>
        </w:numPr>
        <w:tabs>
          <w:tab w:val="left" w:pos="284"/>
        </w:tabs>
        <w:autoSpaceDE w:val="0"/>
        <w:autoSpaceDN w:val="0"/>
        <w:spacing w:after="0" w:line="240" w:lineRule="auto"/>
        <w:rPr>
          <w:rFonts w:ascii="Times New Roman" w:eastAsia="Calibri" w:hAnsi="Times New Roman"/>
        </w:rPr>
      </w:pPr>
      <w:r w:rsidRPr="00F63B69">
        <w:rPr>
          <w:rFonts w:ascii="Times New Roman" w:eastAsia="Calibri" w:hAnsi="Times New Roman"/>
        </w:rPr>
        <w:t>_____________________________________________________________________</w:t>
      </w:r>
    </w:p>
    <w:p w:rsidR="00F63B69" w:rsidRPr="00F63B69" w:rsidRDefault="00F63B69" w:rsidP="00F63B69">
      <w:pPr>
        <w:tabs>
          <w:tab w:val="left" w:pos="284"/>
        </w:tabs>
        <w:autoSpaceDE w:val="0"/>
        <w:autoSpaceDN w:val="0"/>
        <w:ind w:left="720"/>
        <w:jc w:val="right"/>
        <w:rPr>
          <w:rFonts w:ascii="Times New Roman" w:eastAsia="Calibri" w:hAnsi="Times New Roman"/>
        </w:rPr>
      </w:pPr>
      <w:r w:rsidRPr="00F63B69">
        <w:rPr>
          <w:rFonts w:ascii="Times New Roman" w:eastAsia="Calibri" w:hAnsi="Times New Roman"/>
        </w:rPr>
        <w:t>_</w:t>
      </w:r>
    </w:p>
    <w:p w:rsidR="00F63B69" w:rsidRPr="00F63B69" w:rsidRDefault="00F63B69" w:rsidP="00F63B69">
      <w:pPr>
        <w:tabs>
          <w:tab w:val="left" w:pos="284"/>
        </w:tabs>
        <w:autoSpaceDE w:val="0"/>
        <w:autoSpaceDN w:val="0"/>
        <w:ind w:left="720"/>
        <w:jc w:val="right"/>
        <w:rPr>
          <w:rFonts w:ascii="Times New Roman" w:eastAsia="Calibri" w:hAnsi="Times New Roman"/>
        </w:rPr>
      </w:pPr>
      <w:r w:rsidRPr="00F63B69">
        <w:rPr>
          <w:rFonts w:ascii="Times New Roman" w:eastAsia="Calibri" w:hAnsi="Times New Roman"/>
        </w:rPr>
        <w:t>________________________</w:t>
      </w:r>
    </w:p>
    <w:p w:rsidR="00F63B69" w:rsidRPr="00F63B69" w:rsidRDefault="00F63B69" w:rsidP="00F63B69">
      <w:pPr>
        <w:tabs>
          <w:tab w:val="left" w:pos="284"/>
        </w:tabs>
        <w:autoSpaceDE w:val="0"/>
        <w:autoSpaceDN w:val="0"/>
        <w:ind w:left="720"/>
        <w:jc w:val="center"/>
        <w:rPr>
          <w:rFonts w:ascii="Times New Roman" w:eastAsia="Calibri" w:hAnsi="Times New Roman"/>
          <w:sz w:val="20"/>
          <w:szCs w:val="20"/>
        </w:rPr>
      </w:pPr>
      <w:r w:rsidRPr="00F63B69">
        <w:rPr>
          <w:rFonts w:ascii="Times New Roman" w:eastAsia="Calibri" w:hAnsi="Times New Roman"/>
        </w:rPr>
        <w:t xml:space="preserve">                                                                                                                </w:t>
      </w:r>
      <w:r w:rsidRPr="00F63B69">
        <w:rPr>
          <w:rFonts w:ascii="Times New Roman" w:eastAsia="Calibri" w:hAnsi="Times New Roman"/>
          <w:sz w:val="20"/>
          <w:szCs w:val="20"/>
        </w:rPr>
        <w:t xml:space="preserve">(подпись заявителя)  </w:t>
      </w:r>
    </w:p>
    <w:p w:rsidR="00F63B69" w:rsidRPr="00F63B69" w:rsidRDefault="00F63B69" w:rsidP="00F63B69">
      <w:pPr>
        <w:widowControl w:val="0"/>
        <w:autoSpaceDE w:val="0"/>
        <w:autoSpaceDN w:val="0"/>
        <w:adjustRightInd w:val="0"/>
        <w:spacing w:after="0" w:line="240" w:lineRule="auto"/>
        <w:jc w:val="center"/>
        <w:rPr>
          <w:rFonts w:ascii="Times New Roman" w:eastAsiaTheme="minorEastAsia" w:hAnsi="Times New Roman"/>
          <w:sz w:val="28"/>
          <w:szCs w:val="28"/>
        </w:rPr>
      </w:pPr>
    </w:p>
    <w:p w:rsidR="00F63B69" w:rsidRPr="00F63B69" w:rsidRDefault="00F63B69" w:rsidP="00F63B69">
      <w:pPr>
        <w:widowControl w:val="0"/>
        <w:autoSpaceDE w:val="0"/>
        <w:autoSpaceDN w:val="0"/>
        <w:adjustRightInd w:val="0"/>
        <w:spacing w:after="0" w:line="240" w:lineRule="auto"/>
        <w:jc w:val="center"/>
        <w:rPr>
          <w:rFonts w:ascii="Times New Roman" w:eastAsiaTheme="minorEastAsia" w:hAnsi="Times New Roman"/>
          <w:sz w:val="28"/>
          <w:szCs w:val="28"/>
        </w:rPr>
      </w:pPr>
      <w:r w:rsidRPr="00F63B69">
        <w:rPr>
          <w:rFonts w:ascii="Times New Roman" w:eastAsiaTheme="minorEastAsia" w:hAnsi="Times New Roman"/>
          <w:sz w:val="28"/>
          <w:szCs w:val="28"/>
        </w:rPr>
        <w:br w:type="column"/>
      </w:r>
    </w:p>
    <w:p w:rsidR="00F63B69" w:rsidRPr="00F63B69" w:rsidRDefault="00F63B69" w:rsidP="00F63B69">
      <w:pPr>
        <w:widowControl w:val="0"/>
        <w:autoSpaceDE w:val="0"/>
        <w:autoSpaceDN w:val="0"/>
        <w:adjustRightInd w:val="0"/>
        <w:spacing w:after="0" w:line="240" w:lineRule="auto"/>
        <w:jc w:val="center"/>
        <w:rPr>
          <w:rFonts w:ascii="Times New Roman" w:eastAsiaTheme="minorEastAsia" w:hAnsi="Times New Roman"/>
          <w:sz w:val="28"/>
          <w:szCs w:val="28"/>
        </w:rPr>
      </w:pPr>
      <w:r w:rsidRPr="00F63B69">
        <w:rPr>
          <w:rFonts w:ascii="Times New Roman" w:eastAsiaTheme="minorEastAsia" w:hAnsi="Times New Roman"/>
          <w:sz w:val="28"/>
          <w:szCs w:val="28"/>
        </w:rPr>
        <w:t>Согласие на обработку персональных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Я, 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(фамилия, имя, отчество субъекта персональных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в  соответствии  с </w:t>
      </w:r>
      <w:hyperlink r:id="rId17" w:history="1">
        <w:r w:rsidRPr="00F63B69">
          <w:rPr>
            <w:rFonts w:ascii="Courier New" w:eastAsiaTheme="minorEastAsia" w:hAnsi="Courier New" w:cs="Courier New"/>
            <w:sz w:val="20"/>
            <w:szCs w:val="20"/>
          </w:rPr>
          <w:t>п. 4 ст. 9</w:t>
        </w:r>
      </w:hyperlink>
      <w:r w:rsidRPr="00F63B69">
        <w:rPr>
          <w:rFonts w:ascii="Courier New" w:eastAsiaTheme="minorEastAsia" w:hAnsi="Courier New" w:cs="Courier New"/>
          <w:sz w:val="20"/>
          <w:szCs w:val="20"/>
        </w:rPr>
        <w:t xml:space="preserve"> Федерального закона  от  27.07.2006  N 152-ФЗ</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«О персональных данных», зарегистрирован(а) по адресу: 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документ, удостоверяющий личность: 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(наименование документа, N, сведения о дате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выдачи документа и выдавшем его органе)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(Вариант: 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(фамилия, имя, отчество представителя субъекта персональных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зарегистрирован ______ по адресу: 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документ, удостоверяющий личность: 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(наименование документа, N, сведения о дате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выдачи документа и выдавшем его органе)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Доверенность от «__» ______ _____ г. N ____ (или реквизиты иного документа,</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подтверждающего полномочия представителя))</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в целях 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(указать цель обработки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F63B69" w:rsidRPr="00F63B69" w:rsidTr="00F63B69">
        <w:tc>
          <w:tcPr>
            <w:tcW w:w="454" w:type="dxa"/>
            <w:tcBorders>
              <w:top w:val="single" w:sz="4" w:space="0" w:color="auto"/>
              <w:left w:val="single" w:sz="4" w:space="0" w:color="auto"/>
              <w:bottom w:val="single" w:sz="4" w:space="0" w:color="auto"/>
              <w:righ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F63B69" w:rsidRPr="00F63B69" w:rsidRDefault="00F63B69" w:rsidP="00F63B69">
            <w:pPr>
              <w:autoSpaceDE w:val="0"/>
              <w:autoSpaceDN w:val="0"/>
              <w:adjustRightInd w:val="0"/>
              <w:jc w:val="both"/>
              <w:rPr>
                <w:rFonts w:ascii="Courier New" w:eastAsiaTheme="minorHAnsi" w:hAnsi="Courier New" w:cs="Courier New"/>
                <w:sz w:val="20"/>
                <w:szCs w:val="20"/>
                <w:lang w:eastAsia="en-US"/>
              </w:rPr>
            </w:pPr>
            <w:r w:rsidRPr="00F63B69">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63B69" w:rsidRPr="00F63B69" w:rsidTr="00F63B69">
        <w:tc>
          <w:tcPr>
            <w:tcW w:w="454" w:type="dxa"/>
            <w:tcBorders>
              <w:top w:val="single" w:sz="4" w:space="0" w:color="auto"/>
              <w:bottom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r>
      <w:tr w:rsidR="00F63B69" w:rsidRPr="00F63B69" w:rsidTr="00F63B69">
        <w:tc>
          <w:tcPr>
            <w:tcW w:w="454" w:type="dxa"/>
            <w:tcBorders>
              <w:top w:val="single" w:sz="4" w:space="0" w:color="auto"/>
              <w:left w:val="single" w:sz="4" w:space="0" w:color="auto"/>
              <w:bottom w:val="single" w:sz="4" w:space="0" w:color="auto"/>
              <w:righ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F63B69" w:rsidRPr="00F63B69" w:rsidRDefault="00F63B69" w:rsidP="00F63B69">
            <w:pPr>
              <w:autoSpaceDE w:val="0"/>
              <w:autoSpaceDN w:val="0"/>
              <w:adjustRightInd w:val="0"/>
              <w:jc w:val="both"/>
              <w:rPr>
                <w:rFonts w:ascii="Courier New" w:eastAsiaTheme="minorHAnsi" w:hAnsi="Courier New" w:cs="Courier New"/>
                <w:sz w:val="20"/>
                <w:szCs w:val="20"/>
                <w:lang w:eastAsia="en-US"/>
              </w:rPr>
            </w:pPr>
            <w:r w:rsidRPr="00F63B69">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63B69" w:rsidRPr="00F63B69" w:rsidTr="00F63B69">
        <w:tc>
          <w:tcPr>
            <w:tcW w:w="454" w:type="dxa"/>
            <w:tcBorders>
              <w:top w:val="single" w:sz="4" w:space="0" w:color="auto"/>
              <w:bottom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r>
      <w:tr w:rsidR="00F63B69" w:rsidRPr="00F63B69" w:rsidTr="00F63B69">
        <w:tc>
          <w:tcPr>
            <w:tcW w:w="454" w:type="dxa"/>
            <w:tcBorders>
              <w:top w:val="single" w:sz="4" w:space="0" w:color="auto"/>
              <w:left w:val="single" w:sz="4" w:space="0" w:color="auto"/>
              <w:bottom w:val="single" w:sz="4" w:space="0" w:color="auto"/>
              <w:righ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F63B69" w:rsidRPr="00F63B69" w:rsidRDefault="00F63B69" w:rsidP="00F63B69">
            <w:pPr>
              <w:autoSpaceDE w:val="0"/>
              <w:autoSpaceDN w:val="0"/>
              <w:adjustRightInd w:val="0"/>
              <w:jc w:val="both"/>
              <w:rPr>
                <w:rFonts w:ascii="Courier New" w:eastAsiaTheme="minorHAnsi" w:hAnsi="Courier New" w:cs="Courier New"/>
                <w:sz w:val="20"/>
                <w:szCs w:val="20"/>
                <w:lang w:eastAsia="en-US"/>
              </w:rPr>
            </w:pPr>
            <w:r w:rsidRPr="00F63B69">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63B69" w:rsidRPr="00F63B69" w:rsidTr="00F63B69">
        <w:tc>
          <w:tcPr>
            <w:tcW w:w="454" w:type="dxa"/>
            <w:tcBorders>
              <w:top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340" w:type="dxa"/>
          </w:tcPr>
          <w:p w:rsidR="00F63B69" w:rsidRPr="00F63B69" w:rsidRDefault="00F63B69" w:rsidP="00F63B69">
            <w:pPr>
              <w:autoSpaceDE w:val="0"/>
              <w:autoSpaceDN w:val="0"/>
              <w:adjustRightInd w:val="0"/>
              <w:rPr>
                <w:rFonts w:ascii="Courier New" w:eastAsiaTheme="minorHAnsi" w:hAnsi="Courier New" w:cs="Courier New"/>
                <w:sz w:val="20"/>
                <w:szCs w:val="20"/>
                <w:lang w:eastAsia="en-US"/>
              </w:rPr>
            </w:pPr>
          </w:p>
        </w:tc>
        <w:tc>
          <w:tcPr>
            <w:tcW w:w="8277" w:type="dxa"/>
            <w:vMerge/>
          </w:tcPr>
          <w:p w:rsidR="00F63B69" w:rsidRPr="00F63B69" w:rsidRDefault="00F63B69" w:rsidP="00F63B69">
            <w:pPr>
              <w:autoSpaceDE w:val="0"/>
              <w:autoSpaceDN w:val="0"/>
              <w:adjustRightInd w:val="0"/>
              <w:rPr>
                <w:rFonts w:ascii="Courier New" w:eastAsiaTheme="minorHAnsi" w:hAnsi="Courier New" w:cs="Courier New"/>
                <w:sz w:val="20"/>
                <w:szCs w:val="20"/>
                <w:highlight w:val="yellow"/>
                <w:lang w:eastAsia="en-US"/>
              </w:rPr>
            </w:pPr>
          </w:p>
        </w:tc>
      </w:tr>
      <w:tr w:rsidR="00F63B69" w:rsidRPr="00F63B69" w:rsidTr="00F63B69">
        <w:tc>
          <w:tcPr>
            <w:tcW w:w="9071" w:type="dxa"/>
            <w:gridSpan w:val="3"/>
            <w:tcBorders>
              <w:bottom w:val="single" w:sz="4" w:space="0" w:color="auto"/>
            </w:tcBorders>
          </w:tcPr>
          <w:p w:rsidR="00F63B69" w:rsidRPr="00F63B69" w:rsidRDefault="00F63B69" w:rsidP="00F63B69">
            <w:pPr>
              <w:autoSpaceDE w:val="0"/>
              <w:autoSpaceDN w:val="0"/>
              <w:adjustRightInd w:val="0"/>
              <w:rPr>
                <w:rFonts w:ascii="Courier New" w:eastAsiaTheme="minorHAnsi" w:hAnsi="Courier New" w:cs="Courier New"/>
                <w:sz w:val="20"/>
                <w:szCs w:val="20"/>
                <w:highlight w:val="yellow"/>
                <w:lang w:eastAsia="en-US"/>
              </w:rPr>
            </w:pPr>
          </w:p>
        </w:tc>
      </w:tr>
    </w:tbl>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w:t>
      </w:r>
      <w:proofErr w:type="gramStart"/>
      <w:r w:rsidRPr="00F63B69">
        <w:rPr>
          <w:rFonts w:ascii="Courier New" w:eastAsiaTheme="minorEastAsia" w:hAnsi="Courier New" w:cs="Courier New"/>
          <w:sz w:val="20"/>
          <w:szCs w:val="20"/>
        </w:rPr>
        <w:t>Настоящее  согласие</w:t>
      </w:r>
      <w:proofErr w:type="gramEnd"/>
      <w:r w:rsidRPr="00F63B69">
        <w:rPr>
          <w:rFonts w:ascii="Courier New" w:eastAsiaTheme="minorEastAsia" w:hAnsi="Courier New" w:cs="Courier New"/>
          <w:sz w:val="20"/>
          <w:szCs w:val="20"/>
        </w:rPr>
        <w:t xml:space="preserve">  действует  со  дня  его подписания до дня отзыва в</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письменной форме.</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«__» ______________ ____ г.</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Субъект персональных данных:</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_______________/____________________</w:t>
      </w:r>
    </w:p>
    <w:p w:rsidR="00F63B69" w:rsidRPr="00F63B69" w:rsidRDefault="00F63B69" w:rsidP="00F63B69">
      <w:pPr>
        <w:widowControl w:val="0"/>
        <w:autoSpaceDE w:val="0"/>
        <w:autoSpaceDN w:val="0"/>
        <w:adjustRightInd w:val="0"/>
        <w:spacing w:after="0" w:line="240" w:lineRule="auto"/>
        <w:jc w:val="both"/>
        <w:rPr>
          <w:rFonts w:ascii="Courier New" w:eastAsiaTheme="minorEastAsia" w:hAnsi="Courier New" w:cs="Courier New"/>
          <w:sz w:val="20"/>
          <w:szCs w:val="20"/>
        </w:rPr>
      </w:pPr>
      <w:r w:rsidRPr="00F63B69">
        <w:rPr>
          <w:rFonts w:ascii="Courier New" w:eastAsiaTheme="minorEastAsia" w:hAnsi="Courier New" w:cs="Courier New"/>
          <w:sz w:val="20"/>
          <w:szCs w:val="20"/>
        </w:rPr>
        <w:t xml:space="preserve">   (</w:t>
      </w:r>
      <w:proofErr w:type="gramStart"/>
      <w:r w:rsidRPr="00F63B69">
        <w:rPr>
          <w:rFonts w:ascii="Courier New" w:eastAsiaTheme="minorEastAsia" w:hAnsi="Courier New" w:cs="Courier New"/>
          <w:sz w:val="20"/>
          <w:szCs w:val="20"/>
        </w:rPr>
        <w:t xml:space="preserve">подпись)   </w:t>
      </w:r>
      <w:proofErr w:type="gramEnd"/>
      <w:r w:rsidRPr="00F63B69">
        <w:rPr>
          <w:rFonts w:ascii="Courier New" w:eastAsiaTheme="minorEastAsia" w:hAnsi="Courier New" w:cs="Courier New"/>
          <w:sz w:val="20"/>
          <w:szCs w:val="20"/>
        </w:rPr>
        <w:t xml:space="preserve">      (Ф.И.О.)</w:t>
      </w:r>
    </w:p>
    <w:p w:rsidR="00F63B69" w:rsidRPr="00F63B69" w:rsidRDefault="00F63B69" w:rsidP="00F63B69">
      <w:pPr>
        <w:widowControl w:val="0"/>
        <w:autoSpaceDE w:val="0"/>
        <w:autoSpaceDN w:val="0"/>
        <w:spacing w:after="0" w:line="240" w:lineRule="auto"/>
        <w:jc w:val="both"/>
        <w:rPr>
          <w:rFonts w:ascii="Times New Roman" w:hAnsi="Times New Roman"/>
          <w:sz w:val="24"/>
          <w:szCs w:val="24"/>
        </w:rPr>
      </w:pPr>
    </w:p>
    <w:p w:rsidR="00F63B69" w:rsidRPr="00F63B69" w:rsidRDefault="00F63B69" w:rsidP="00F63B69">
      <w:pPr>
        <w:widowControl w:val="0"/>
        <w:autoSpaceDE w:val="0"/>
        <w:autoSpaceDN w:val="0"/>
        <w:spacing w:after="0" w:line="240" w:lineRule="auto"/>
        <w:jc w:val="both"/>
        <w:rPr>
          <w:rFonts w:ascii="Times New Roman" w:hAnsi="Times New Roman"/>
          <w:sz w:val="24"/>
          <w:szCs w:val="24"/>
        </w:rPr>
      </w:pPr>
      <w:r w:rsidRPr="00F63B69">
        <w:rPr>
          <w:rFonts w:ascii="Times New Roman" w:hAnsi="Times New Roman"/>
          <w:sz w:val="24"/>
          <w:szCs w:val="24"/>
        </w:rPr>
        <w:t xml:space="preserve"> </w:t>
      </w:r>
    </w:p>
    <w:p w:rsidR="00F63B69" w:rsidRPr="00F63B69" w:rsidRDefault="00F63B69" w:rsidP="00F63B69">
      <w:pPr>
        <w:widowControl w:val="0"/>
        <w:autoSpaceDE w:val="0"/>
        <w:autoSpaceDN w:val="0"/>
        <w:spacing w:after="0" w:line="240" w:lineRule="auto"/>
        <w:jc w:val="both"/>
        <w:rPr>
          <w:rFonts w:ascii="Times New Roman" w:hAnsi="Times New Roman"/>
          <w:sz w:val="24"/>
          <w:szCs w:val="24"/>
        </w:rPr>
      </w:pPr>
      <w:r w:rsidRPr="00F63B69">
        <w:rPr>
          <w:rFonts w:ascii="Times New Roman" w:hAnsi="Times New Roman"/>
          <w:sz w:val="24"/>
          <w:szCs w:val="24"/>
        </w:rPr>
        <w:t xml:space="preserve">   </w:t>
      </w:r>
    </w:p>
    <w:p w:rsidR="00F63B69" w:rsidRPr="00F63B69" w:rsidRDefault="00F63B69" w:rsidP="00F63B69">
      <w:pPr>
        <w:widowControl w:val="0"/>
        <w:autoSpaceDE w:val="0"/>
        <w:autoSpaceDN w:val="0"/>
        <w:spacing w:after="0" w:line="240" w:lineRule="auto"/>
        <w:jc w:val="both"/>
        <w:rPr>
          <w:rFonts w:ascii="Times New Roman" w:hAnsi="Times New Roman"/>
          <w:sz w:val="24"/>
          <w:szCs w:val="24"/>
        </w:rPr>
      </w:pPr>
      <w:r w:rsidRPr="00F63B69">
        <w:rPr>
          <w:rFonts w:ascii="Times New Roman" w:hAnsi="Times New Roman"/>
          <w:sz w:val="24"/>
          <w:szCs w:val="24"/>
        </w:rPr>
        <w:br w:type="column"/>
        <w:t xml:space="preserve">    </w:t>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r w:rsidRPr="00F63B69">
        <w:rPr>
          <w:rFonts w:ascii="Times New Roman" w:hAnsi="Times New Roman"/>
          <w:sz w:val="24"/>
          <w:szCs w:val="24"/>
        </w:rPr>
        <w:tab/>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F63B69">
        <w:rPr>
          <w:rFonts w:ascii="Times New Roman" w:eastAsiaTheme="minorEastAsia" w:hAnsi="Times New Roman"/>
          <w:sz w:val="24"/>
          <w:szCs w:val="24"/>
        </w:rPr>
        <w:t>Приложение 2</w:t>
      </w:r>
    </w:p>
    <w:p w:rsidR="00F63B69" w:rsidRPr="00F63B69" w:rsidRDefault="00F63B69" w:rsidP="00F63B69">
      <w:pPr>
        <w:widowControl w:val="0"/>
        <w:autoSpaceDE w:val="0"/>
        <w:autoSpaceDN w:val="0"/>
        <w:adjustRightInd w:val="0"/>
        <w:spacing w:after="0" w:line="240" w:lineRule="auto"/>
        <w:ind w:left="6372"/>
        <w:jc w:val="right"/>
        <w:rPr>
          <w:rFonts w:eastAsiaTheme="minorEastAsia" w:cs="Calibri"/>
        </w:rPr>
      </w:pPr>
      <w:r w:rsidRPr="00F63B69">
        <w:rPr>
          <w:rFonts w:ascii="Times New Roman" w:eastAsiaTheme="minorEastAsia" w:hAnsi="Times New Roman"/>
          <w:sz w:val="24"/>
          <w:szCs w:val="24"/>
        </w:rPr>
        <w:t xml:space="preserve"> к административному регламенту</w:t>
      </w:r>
    </w:p>
    <w:p w:rsidR="00F63B69" w:rsidRPr="00F63B69" w:rsidRDefault="00F63B69" w:rsidP="00F63B69">
      <w:pPr>
        <w:widowControl w:val="0"/>
        <w:autoSpaceDE w:val="0"/>
        <w:autoSpaceDN w:val="0"/>
        <w:spacing w:after="0" w:line="240" w:lineRule="auto"/>
        <w:jc w:val="right"/>
        <w:outlineLvl w:val="1"/>
        <w:rPr>
          <w:rFonts w:cs="Calibri"/>
          <w:szCs w:val="20"/>
        </w:rPr>
      </w:pPr>
    </w:p>
    <w:p w:rsidR="00F63B69" w:rsidRPr="00F63B69" w:rsidRDefault="00F63B69" w:rsidP="00F63B69">
      <w:pPr>
        <w:widowControl w:val="0"/>
        <w:spacing w:after="40" w:line="240" w:lineRule="auto"/>
        <w:rPr>
          <w:rFonts w:ascii="Times New Roman" w:hAnsi="Times New Roman"/>
          <w:bCs/>
          <w:sz w:val="24"/>
          <w:szCs w:val="24"/>
          <w:u w:val="single"/>
          <w:lang w:bidi="ru-RU"/>
        </w:rPr>
      </w:pPr>
      <w:r w:rsidRPr="00F63B69">
        <w:rPr>
          <w:rFonts w:ascii="Times New Roman" w:hAnsi="Times New Roman"/>
          <w:bCs/>
          <w:sz w:val="24"/>
          <w:szCs w:val="24"/>
          <w:u w:val="single"/>
          <w:lang w:bidi="ru-RU"/>
        </w:rPr>
        <w:t>Примерная форма</w:t>
      </w: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rPr>
          <w:rFonts w:ascii="Times New Roman" w:hAnsi="Times New Roman"/>
          <w:bCs/>
          <w:sz w:val="24"/>
          <w:szCs w:val="24"/>
          <w:u w:val="single"/>
          <w:lang w:bidi="ru-RU"/>
        </w:rPr>
      </w:pPr>
    </w:p>
    <w:p w:rsidR="00F63B69" w:rsidRPr="00F63B69" w:rsidRDefault="00F63B69" w:rsidP="00F63B69">
      <w:pPr>
        <w:widowControl w:val="0"/>
        <w:spacing w:after="40" w:line="240" w:lineRule="auto"/>
        <w:jc w:val="center"/>
        <w:rPr>
          <w:rFonts w:ascii="Times New Roman" w:hAnsi="Times New Roman"/>
          <w:b/>
          <w:bCs/>
          <w:sz w:val="24"/>
          <w:szCs w:val="24"/>
          <w:lang w:bidi="ru-RU"/>
        </w:rPr>
      </w:pPr>
      <w:r w:rsidRPr="00F63B69">
        <w:rPr>
          <w:rFonts w:ascii="Times New Roman" w:hAnsi="Times New Roman"/>
          <w:b/>
          <w:bCs/>
          <w:sz w:val="24"/>
          <w:szCs w:val="24"/>
          <w:lang w:bidi="ru-RU"/>
        </w:rPr>
        <w:t>Решение</w:t>
      </w:r>
    </w:p>
    <w:p w:rsidR="00F63B69" w:rsidRPr="00F63B69" w:rsidRDefault="00F63B69" w:rsidP="00F63B69">
      <w:pPr>
        <w:widowControl w:val="0"/>
        <w:autoSpaceDE w:val="0"/>
        <w:autoSpaceDN w:val="0"/>
        <w:spacing w:after="0" w:line="240" w:lineRule="auto"/>
        <w:jc w:val="center"/>
        <w:outlineLvl w:val="1"/>
        <w:rPr>
          <w:rFonts w:cs="Calibri"/>
          <w:szCs w:val="20"/>
        </w:rPr>
      </w:pPr>
      <w:r w:rsidRPr="00F63B69">
        <w:rPr>
          <w:rFonts w:ascii="Times New Roman" w:hAnsi="Times New Roman"/>
          <w:b/>
          <w:bCs/>
          <w:sz w:val="24"/>
          <w:szCs w:val="24"/>
          <w:lang w:bidi="ru-RU"/>
        </w:rPr>
        <w:t>о даче согласия на обмен жилыми помещениями, предоставленными по договорам социального найма</w:t>
      </w:r>
    </w:p>
    <w:p w:rsidR="00F63B69" w:rsidRPr="00F63B69" w:rsidRDefault="00F63B69" w:rsidP="00F63B69">
      <w:pPr>
        <w:widowControl w:val="0"/>
        <w:autoSpaceDE w:val="0"/>
        <w:autoSpaceDN w:val="0"/>
        <w:spacing w:after="0" w:line="240" w:lineRule="auto"/>
        <w:jc w:val="right"/>
        <w:outlineLvl w:val="1"/>
        <w:rPr>
          <w:rFonts w:cs="Calibri"/>
          <w:szCs w:val="20"/>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p>
    <w:p w:rsidR="00F63B69" w:rsidRPr="00F63B69" w:rsidRDefault="00F63B69" w:rsidP="00F63B69">
      <w:pPr>
        <w:widowControl w:val="0"/>
        <w:tabs>
          <w:tab w:val="left" w:leader="underscore" w:pos="5750"/>
          <w:tab w:val="left" w:pos="5917"/>
        </w:tabs>
        <w:spacing w:after="0" w:line="240" w:lineRule="auto"/>
        <w:jc w:val="both"/>
        <w:rPr>
          <w:rFonts w:ascii="Times New Roman" w:hAnsi="Times New Roman"/>
          <w:sz w:val="26"/>
          <w:szCs w:val="26"/>
          <w:lang w:bidi="ru-RU"/>
        </w:rPr>
      </w:pPr>
      <w:r w:rsidRPr="00F63B69">
        <w:rPr>
          <w:rFonts w:ascii="Times New Roman" w:hAnsi="Times New Roman"/>
          <w:sz w:val="26"/>
          <w:szCs w:val="26"/>
          <w:lang w:bidi="ru-RU"/>
        </w:rPr>
        <w:t>Глава Администрации                                                                _________________________</w:t>
      </w:r>
    </w:p>
    <w:p w:rsidR="00F63B69" w:rsidRPr="00F63B69" w:rsidRDefault="00F63B69" w:rsidP="00F63B69">
      <w:pPr>
        <w:widowControl w:val="0"/>
        <w:autoSpaceDE w:val="0"/>
        <w:autoSpaceDN w:val="0"/>
        <w:adjustRightInd w:val="0"/>
        <w:spacing w:after="0" w:line="240" w:lineRule="auto"/>
        <w:jc w:val="right"/>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eastAsiaTheme="minorEastAsia" w:hAnsi="Times New Roman"/>
          <w:sz w:val="24"/>
          <w:szCs w:val="24"/>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 w:val="24"/>
          <w:szCs w:val="24"/>
        </w:rPr>
        <w:br w:type="column"/>
      </w:r>
      <w:r w:rsidRPr="00F63B69">
        <w:rPr>
          <w:rFonts w:ascii="Times New Roman" w:eastAsiaTheme="minorEastAsia" w:hAnsi="Times New Roman"/>
          <w:szCs w:val="28"/>
        </w:rPr>
        <w:t>Приложение 3</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к административному регламенту</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Кому: 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_________________________________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Представитель: ___________________</w:t>
      </w:r>
    </w:p>
    <w:p w:rsidR="00F63B69" w:rsidRPr="00F63B69" w:rsidRDefault="00F63B69" w:rsidP="00F63B69">
      <w:pPr>
        <w:widowControl w:val="0"/>
        <w:autoSpaceDE w:val="0"/>
        <w:autoSpaceDN w:val="0"/>
        <w:adjustRightInd w:val="0"/>
        <w:spacing w:after="0" w:line="240" w:lineRule="auto"/>
        <w:ind w:left="3540" w:firstLine="708"/>
        <w:jc w:val="center"/>
        <w:outlineLvl w:val="1"/>
        <w:rPr>
          <w:rFonts w:ascii="Times New Roman" w:eastAsiaTheme="minorEastAsia" w:hAnsi="Times New Roman"/>
          <w:szCs w:val="28"/>
        </w:rPr>
      </w:pPr>
      <w:r w:rsidRPr="00F63B69">
        <w:rPr>
          <w:rFonts w:ascii="Times New Roman" w:eastAsiaTheme="minorEastAsia" w:hAnsi="Times New Roman"/>
          <w:szCs w:val="28"/>
        </w:rPr>
        <w:t xml:space="preserve">  Контактные данные заявителя </w:t>
      </w:r>
    </w:p>
    <w:p w:rsidR="00F63B69" w:rsidRPr="00F63B69" w:rsidRDefault="00F63B69" w:rsidP="00F63B69">
      <w:pPr>
        <w:widowControl w:val="0"/>
        <w:autoSpaceDE w:val="0"/>
        <w:autoSpaceDN w:val="0"/>
        <w:adjustRightInd w:val="0"/>
        <w:spacing w:after="0" w:line="240" w:lineRule="auto"/>
        <w:ind w:left="2124"/>
        <w:jc w:val="center"/>
        <w:outlineLvl w:val="1"/>
        <w:rPr>
          <w:rFonts w:ascii="Times New Roman" w:eastAsiaTheme="minorEastAsia" w:hAnsi="Times New Roman"/>
          <w:szCs w:val="28"/>
        </w:rPr>
      </w:pPr>
      <w:r w:rsidRPr="00F63B69">
        <w:rPr>
          <w:rFonts w:ascii="Times New Roman" w:eastAsiaTheme="minorEastAsia" w:hAnsi="Times New Roman"/>
          <w:szCs w:val="28"/>
        </w:rPr>
        <w:t xml:space="preserve">       (представителя):</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Тел.: _____________________________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r w:rsidRPr="00F63B69">
        <w:rPr>
          <w:rFonts w:ascii="Times New Roman" w:eastAsiaTheme="minorEastAsia" w:hAnsi="Times New Roman"/>
          <w:szCs w:val="28"/>
        </w:rPr>
        <w:t>Эл. почта: ________________________</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roofErr w:type="gramStart"/>
      <w:r w:rsidRPr="00F63B69">
        <w:rPr>
          <w:rFonts w:ascii="Times New Roman" w:eastAsiaTheme="minorEastAsia" w:hAnsi="Times New Roman"/>
          <w:szCs w:val="28"/>
        </w:rPr>
        <w:t>Адрес:_</w:t>
      </w:r>
      <w:proofErr w:type="gramEnd"/>
      <w:r w:rsidRPr="00F63B69">
        <w:rPr>
          <w:rFonts w:ascii="Times New Roman" w:eastAsiaTheme="minorEastAsia" w:hAnsi="Times New Roman"/>
          <w:szCs w:val="28"/>
        </w:rPr>
        <w:t>__________________________</w:t>
      </w:r>
    </w:p>
    <w:p w:rsidR="00F63B69" w:rsidRPr="00F63B69" w:rsidRDefault="00F63B69" w:rsidP="00F63B69">
      <w:pPr>
        <w:widowControl w:val="0"/>
        <w:autoSpaceDE w:val="0"/>
        <w:autoSpaceDN w:val="0"/>
        <w:adjustRightInd w:val="0"/>
        <w:spacing w:after="0" w:line="240" w:lineRule="auto"/>
        <w:ind w:left="4248" w:firstLine="708"/>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szCs w:val="28"/>
        </w:rPr>
      </w:pPr>
      <w:r w:rsidRPr="00F63B69">
        <w:rPr>
          <w:rFonts w:ascii="Times New Roman" w:eastAsiaTheme="minorEastAsia" w:hAnsi="Times New Roman"/>
          <w:szCs w:val="28"/>
        </w:rPr>
        <w:t>РЕШЕНИЕ</w:t>
      </w: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szCs w:val="28"/>
        </w:rPr>
      </w:pPr>
      <w:r w:rsidRPr="00F63B69">
        <w:rPr>
          <w:rFonts w:ascii="Times New Roman" w:eastAsiaTheme="minorEastAsia" w:hAnsi="Times New Roman"/>
          <w:szCs w:val="28"/>
        </w:rPr>
        <w:t>об отказе в предоставлении муниципальной услуги</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szCs w:val="28"/>
        </w:rPr>
      </w:pPr>
      <w:r w:rsidRPr="00F63B69">
        <w:rPr>
          <w:rFonts w:ascii="Times New Roman" w:eastAsiaTheme="minorEastAsia" w:hAnsi="Times New Roman"/>
          <w:szCs w:val="28"/>
        </w:rPr>
        <w:t>№ ______________________________ от ______________</w:t>
      </w: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i/>
          <w:iCs/>
          <w:szCs w:val="28"/>
        </w:rPr>
      </w:pPr>
      <w:r w:rsidRPr="00F63B69">
        <w:rPr>
          <w:rFonts w:ascii="Times New Roman" w:eastAsiaTheme="minorEastAsia" w:hAnsi="Times New Roman"/>
          <w:i/>
          <w:iCs/>
          <w:szCs w:val="28"/>
        </w:rPr>
        <w:t>(номер и дата решения)</w:t>
      </w:r>
    </w:p>
    <w:p w:rsidR="00F63B69" w:rsidRPr="00F63B69" w:rsidRDefault="00F63B69" w:rsidP="00F63B69">
      <w:pPr>
        <w:widowControl w:val="0"/>
        <w:autoSpaceDE w:val="0"/>
        <w:autoSpaceDN w:val="0"/>
        <w:adjustRightInd w:val="0"/>
        <w:spacing w:after="0" w:line="240" w:lineRule="auto"/>
        <w:jc w:val="both"/>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ind w:firstLine="708"/>
        <w:jc w:val="both"/>
        <w:outlineLvl w:val="1"/>
        <w:rPr>
          <w:rFonts w:ascii="Times New Roman" w:eastAsiaTheme="minorEastAsia" w:hAnsi="Times New Roman"/>
          <w:szCs w:val="28"/>
        </w:rPr>
      </w:pPr>
      <w:r w:rsidRPr="00F63B69">
        <w:rPr>
          <w:rFonts w:ascii="Times New Roman" w:eastAsiaTheme="minorEastAsia" w:hAnsi="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F63B69" w:rsidRPr="00F63B69" w:rsidRDefault="00F63B69" w:rsidP="00F63B69">
      <w:pPr>
        <w:widowControl w:val="0"/>
        <w:autoSpaceDE w:val="0"/>
        <w:autoSpaceDN w:val="0"/>
        <w:adjustRightInd w:val="0"/>
        <w:spacing w:after="0" w:line="240" w:lineRule="auto"/>
        <w:jc w:val="both"/>
        <w:outlineLvl w:val="1"/>
        <w:rPr>
          <w:rFonts w:ascii="Times New Roman" w:eastAsiaTheme="minorEastAsia" w:hAnsi="Times New Roman"/>
          <w:szCs w:val="28"/>
        </w:rPr>
      </w:pPr>
      <w:r w:rsidRPr="00F63B69">
        <w:rPr>
          <w:rFonts w:ascii="Times New Roman" w:eastAsiaTheme="minorEastAsia" w:hAnsi="Times New Roman"/>
          <w:szCs w:val="28"/>
        </w:rPr>
        <w:t>(</w:t>
      </w:r>
      <w:r w:rsidRPr="00F63B69">
        <w:rPr>
          <w:rFonts w:ascii="Times New Roman" w:eastAsiaTheme="minorEastAsia" w:hAnsi="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63B69">
        <w:rPr>
          <w:rFonts w:ascii="Times New Roman" w:eastAsiaTheme="minorEastAsia" w:hAnsi="Times New Roman"/>
          <w:szCs w:val="28"/>
        </w:rPr>
        <w:t>)</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ind w:firstLine="708"/>
        <w:jc w:val="both"/>
        <w:outlineLvl w:val="1"/>
        <w:rPr>
          <w:rFonts w:ascii="Times New Roman" w:eastAsiaTheme="minorEastAsia" w:hAnsi="Times New Roman"/>
          <w:szCs w:val="28"/>
        </w:rPr>
      </w:pPr>
      <w:r w:rsidRPr="00F63B69">
        <w:rPr>
          <w:rFonts w:ascii="Times New Roman" w:eastAsiaTheme="minorEastAsia" w:hAnsi="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63B69" w:rsidRPr="00F63B69" w:rsidRDefault="00F63B69" w:rsidP="00F63B69">
      <w:pPr>
        <w:widowControl w:val="0"/>
        <w:autoSpaceDE w:val="0"/>
        <w:autoSpaceDN w:val="0"/>
        <w:adjustRightInd w:val="0"/>
        <w:spacing w:after="0" w:line="240" w:lineRule="auto"/>
        <w:ind w:firstLine="708"/>
        <w:jc w:val="both"/>
        <w:outlineLvl w:val="1"/>
        <w:rPr>
          <w:rFonts w:ascii="Times New Roman" w:eastAsiaTheme="minorEastAsia" w:hAnsi="Times New Roman"/>
          <w:szCs w:val="28"/>
        </w:rPr>
      </w:pPr>
      <w:r w:rsidRPr="00F63B69">
        <w:rPr>
          <w:rFonts w:ascii="Times New Roman" w:eastAsiaTheme="minorEastAsia" w:hAnsi="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right"/>
        <w:outlineLvl w:val="1"/>
        <w:rPr>
          <w:rFonts w:ascii="Times New Roman" w:eastAsiaTheme="minorEastAsia" w:hAnsi="Times New Roman"/>
          <w:szCs w:val="28"/>
        </w:rPr>
      </w:pPr>
    </w:p>
    <w:p w:rsidR="00F63B69" w:rsidRPr="00F63B69" w:rsidRDefault="00F63B69" w:rsidP="00F63B69">
      <w:pPr>
        <w:widowControl w:val="0"/>
        <w:autoSpaceDE w:val="0"/>
        <w:autoSpaceDN w:val="0"/>
        <w:adjustRightInd w:val="0"/>
        <w:spacing w:after="0" w:line="240" w:lineRule="auto"/>
        <w:jc w:val="center"/>
        <w:outlineLvl w:val="1"/>
        <w:rPr>
          <w:rFonts w:ascii="Times New Roman" w:eastAsiaTheme="minorEastAsia" w:hAnsi="Times New Roman"/>
          <w:szCs w:val="28"/>
        </w:rPr>
      </w:pPr>
      <w:r w:rsidRPr="00F63B69">
        <w:rPr>
          <w:rFonts w:ascii="Times New Roman" w:eastAsiaTheme="minorEastAsia" w:hAnsi="Times New Roman"/>
          <w:szCs w:val="28"/>
        </w:rPr>
        <w:t xml:space="preserve">Глава Администрации    </w:t>
      </w:r>
      <w:r w:rsidRPr="00F63B69">
        <w:rPr>
          <w:rFonts w:ascii="Times New Roman" w:eastAsiaTheme="minorEastAsia" w:hAnsi="Times New Roman"/>
          <w:szCs w:val="28"/>
        </w:rPr>
        <w:tab/>
      </w:r>
      <w:r w:rsidRPr="00F63B69">
        <w:rPr>
          <w:rFonts w:ascii="Times New Roman" w:eastAsiaTheme="minorEastAsia" w:hAnsi="Times New Roman"/>
          <w:szCs w:val="28"/>
        </w:rPr>
        <w:tab/>
      </w:r>
      <w:r w:rsidRPr="00F63B69">
        <w:rPr>
          <w:rFonts w:ascii="Times New Roman" w:eastAsiaTheme="minorEastAsia" w:hAnsi="Times New Roman"/>
          <w:szCs w:val="28"/>
        </w:rPr>
        <w:tab/>
      </w:r>
      <w:r w:rsidRPr="00F63B69">
        <w:rPr>
          <w:rFonts w:ascii="Times New Roman" w:eastAsiaTheme="minorEastAsia" w:hAnsi="Times New Roman"/>
          <w:szCs w:val="28"/>
        </w:rPr>
        <w:tab/>
      </w:r>
      <w:r w:rsidRPr="00F63B69">
        <w:rPr>
          <w:rFonts w:ascii="Times New Roman" w:eastAsiaTheme="minorEastAsia" w:hAnsi="Times New Roman"/>
          <w:szCs w:val="28"/>
        </w:rPr>
        <w:tab/>
      </w:r>
      <w:r w:rsidRPr="00F63B69">
        <w:rPr>
          <w:rFonts w:ascii="Times New Roman" w:eastAsiaTheme="minorEastAsia" w:hAnsi="Times New Roman"/>
          <w:szCs w:val="28"/>
        </w:rPr>
        <w:tab/>
        <w:t>_________________</w:t>
      </w:r>
    </w:p>
    <w:p w:rsidR="00F63B69" w:rsidRPr="00F63B69" w:rsidRDefault="00F63B69" w:rsidP="00F63B69">
      <w:pPr>
        <w:ind w:firstLine="709"/>
        <w:jc w:val="both"/>
        <w:rPr>
          <w:rFonts w:ascii="Times New Roman" w:eastAsiaTheme="minorEastAsia" w:hAnsi="Times New Roman"/>
          <w:sz w:val="16"/>
          <w:szCs w:val="16"/>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r w:rsidRPr="00F63B69">
        <w:rPr>
          <w:rFonts w:ascii="Times New Roman" w:hAnsi="Times New Roman"/>
          <w:sz w:val="24"/>
          <w:szCs w:val="24"/>
        </w:rPr>
        <w:t xml:space="preserve"> </w:t>
      </w:r>
    </w:p>
    <w:p w:rsidR="00F63B69" w:rsidRPr="00F63B69" w:rsidRDefault="00F63B69" w:rsidP="00F63B69">
      <w:pPr>
        <w:widowControl w:val="0"/>
        <w:autoSpaceDE w:val="0"/>
        <w:autoSpaceDN w:val="0"/>
        <w:adjustRightInd w:val="0"/>
        <w:spacing w:after="0" w:line="240" w:lineRule="auto"/>
        <w:jc w:val="right"/>
        <w:rPr>
          <w:rFonts w:ascii="Times New Roman" w:hAnsi="Times New Roman"/>
          <w:sz w:val="24"/>
          <w:szCs w:val="24"/>
        </w:rPr>
      </w:pPr>
    </w:p>
    <w:p w:rsidR="00F63B69" w:rsidRPr="00F63B69" w:rsidRDefault="00F63B69" w:rsidP="00F63B69">
      <w:pPr>
        <w:widowControl w:val="0"/>
        <w:autoSpaceDE w:val="0"/>
        <w:autoSpaceDN w:val="0"/>
        <w:adjustRightInd w:val="0"/>
        <w:spacing w:after="0" w:line="240" w:lineRule="auto"/>
        <w:jc w:val="right"/>
        <w:rPr>
          <w:rFonts w:ascii="Times New Roman" w:eastAsiaTheme="minorEastAsia" w:hAnsi="Times New Roman"/>
          <w:sz w:val="24"/>
          <w:szCs w:val="24"/>
        </w:rPr>
      </w:pPr>
      <w:r w:rsidRPr="00F63B69">
        <w:rPr>
          <w:rFonts w:ascii="Times New Roman" w:eastAsiaTheme="minorEastAsia" w:hAnsi="Times New Roman"/>
          <w:sz w:val="24"/>
          <w:szCs w:val="24"/>
        </w:rPr>
        <w:t>Приложение 4</w:t>
      </w:r>
    </w:p>
    <w:p w:rsidR="00F63B69" w:rsidRPr="00F63B69" w:rsidRDefault="00F63B69" w:rsidP="00F63B69">
      <w:pPr>
        <w:widowControl w:val="0"/>
        <w:autoSpaceDE w:val="0"/>
        <w:autoSpaceDN w:val="0"/>
        <w:adjustRightInd w:val="0"/>
        <w:spacing w:after="0" w:line="240" w:lineRule="auto"/>
        <w:jc w:val="right"/>
        <w:rPr>
          <w:rFonts w:ascii="Times New Roman" w:eastAsiaTheme="minorEastAsia" w:hAnsi="Times New Roman"/>
          <w:sz w:val="24"/>
          <w:szCs w:val="24"/>
        </w:rPr>
      </w:pPr>
      <w:r w:rsidRPr="00F63B69">
        <w:rPr>
          <w:rFonts w:ascii="Times New Roman" w:eastAsiaTheme="minorEastAsia" w:hAnsi="Times New Roman"/>
          <w:sz w:val="24"/>
          <w:szCs w:val="24"/>
        </w:rPr>
        <w:t>к административному регламенту</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_____________________________________________________</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 xml:space="preserve">_____________________________________________________ </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(Ф.И.О. представителя заявителя и реквизиты доверенности)</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_____________________________________________________</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Контактная информация:</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тел. __________________________________________________</w:t>
      </w:r>
    </w:p>
    <w:p w:rsidR="00F63B69" w:rsidRPr="00F63B69" w:rsidRDefault="00F63B69" w:rsidP="00F63B6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F63B69">
        <w:rPr>
          <w:rFonts w:ascii="Times New Roman" w:eastAsiaTheme="minorHAnsi" w:hAnsi="Times New Roman"/>
          <w:sz w:val="20"/>
          <w:szCs w:val="20"/>
          <w:lang w:eastAsia="en-US"/>
        </w:rPr>
        <w:t>эл. почта _____________________________________________</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b/>
          <w:sz w:val="26"/>
          <w:szCs w:val="26"/>
          <w:lang w:eastAsia="en-US"/>
        </w:rPr>
      </w:pPr>
      <w:r w:rsidRPr="00F63B69">
        <w:rPr>
          <w:rFonts w:ascii="Times New Roman" w:eastAsiaTheme="minorHAnsi" w:hAnsi="Times New Roman"/>
          <w:b/>
          <w:sz w:val="26"/>
          <w:szCs w:val="26"/>
          <w:lang w:eastAsia="en-US"/>
        </w:rPr>
        <w:t xml:space="preserve">РЕШЕНИЕ </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b/>
          <w:sz w:val="26"/>
          <w:szCs w:val="26"/>
          <w:lang w:eastAsia="en-US"/>
        </w:rPr>
      </w:pPr>
      <w:r w:rsidRPr="00F63B69">
        <w:rPr>
          <w:rFonts w:ascii="Times New Roman" w:eastAsiaTheme="minorHAnsi" w:hAnsi="Times New Roman"/>
          <w:b/>
          <w:sz w:val="26"/>
          <w:szCs w:val="26"/>
          <w:lang w:eastAsia="en-US"/>
        </w:rPr>
        <w:t>об отказе в приеме заявления и документов, необходимых</w:t>
      </w:r>
      <w:r w:rsidRPr="00F63B69">
        <w:rPr>
          <w:rFonts w:ascii="Times New Roman" w:eastAsiaTheme="minorHAnsi" w:hAnsi="Times New Roman"/>
          <w:b/>
          <w:sz w:val="26"/>
          <w:szCs w:val="26"/>
          <w:lang w:eastAsia="en-US"/>
        </w:rPr>
        <w:br/>
        <w:t>для предоставления муниципальной услуги</w:t>
      </w:r>
    </w:p>
    <w:p w:rsidR="00F63B69" w:rsidRPr="00F63B69" w:rsidRDefault="00F63B69" w:rsidP="00F63B69">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F63B69">
        <w:rPr>
          <w:rFonts w:ascii="Times New Roman" w:eastAsiaTheme="minorHAnsi" w:hAnsi="Times New Roman"/>
          <w:sz w:val="28"/>
          <w:szCs w:val="28"/>
          <w:lang w:eastAsia="en-US"/>
        </w:rPr>
        <w:t xml:space="preserve"> </w:t>
      </w:r>
      <w:r w:rsidRPr="00F63B69">
        <w:rPr>
          <w:rFonts w:ascii="Times New Roman" w:eastAsiaTheme="minorHAnsi" w:hAnsi="Times New Roman"/>
          <w:sz w:val="26"/>
          <w:szCs w:val="26"/>
          <w:lang w:eastAsia="en-US"/>
        </w:rPr>
        <w:t>были выявлены следующие основания для отказа в приеме документов:</w:t>
      </w:r>
    </w:p>
    <w:p w:rsidR="00F63B69" w:rsidRPr="00F63B69" w:rsidRDefault="00F63B69" w:rsidP="00F63B69">
      <w:pPr>
        <w:autoSpaceDE w:val="0"/>
        <w:autoSpaceDN w:val="0"/>
        <w:adjustRightInd w:val="0"/>
        <w:spacing w:after="0" w:line="240" w:lineRule="auto"/>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___________________________________________________________________________</w:t>
      </w:r>
    </w:p>
    <w:p w:rsidR="00F63B69" w:rsidRPr="00F63B69" w:rsidRDefault="00F63B69" w:rsidP="00F63B69">
      <w:pPr>
        <w:autoSpaceDE w:val="0"/>
        <w:autoSpaceDN w:val="0"/>
        <w:adjustRightInd w:val="0"/>
        <w:spacing w:after="0" w:line="240" w:lineRule="auto"/>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F63B69" w:rsidRPr="00F63B69" w:rsidRDefault="00F63B69" w:rsidP="00F63B69">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line="240" w:lineRule="auto"/>
        <w:ind w:firstLine="709"/>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63B69" w:rsidRPr="00F63B69" w:rsidRDefault="00F63B69" w:rsidP="00F63B6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F63B69" w:rsidRPr="00F63B69" w:rsidRDefault="00F63B69" w:rsidP="00F63B69">
      <w:pPr>
        <w:autoSpaceDE w:val="0"/>
        <w:autoSpaceDN w:val="0"/>
        <w:adjustRightInd w:val="0"/>
        <w:spacing w:before="240" w:after="0" w:line="240" w:lineRule="auto"/>
        <w:jc w:val="both"/>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____________________________________________________________________________</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 xml:space="preserve"> (указывается перечень документов в случае, если основанием для отказа является</w:t>
      </w:r>
    </w:p>
    <w:p w:rsidR="00F63B69" w:rsidRPr="00F63B69" w:rsidRDefault="00F63B69" w:rsidP="00F63B69">
      <w:pPr>
        <w:autoSpaceDE w:val="0"/>
        <w:autoSpaceDN w:val="0"/>
        <w:adjustRightInd w:val="0"/>
        <w:spacing w:after="0" w:line="240" w:lineRule="auto"/>
        <w:jc w:val="center"/>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представление неполного комплекта документов)</w:t>
      </w:r>
    </w:p>
    <w:p w:rsidR="00F63B69" w:rsidRPr="00F63B69" w:rsidRDefault="00F63B69" w:rsidP="00F63B69">
      <w:pPr>
        <w:autoSpaceDE w:val="0"/>
        <w:autoSpaceDN w:val="0"/>
        <w:adjustRightInd w:val="0"/>
        <w:spacing w:before="120" w:after="0" w:line="240" w:lineRule="auto"/>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___________________________________       _______________     ____________________</w:t>
      </w:r>
    </w:p>
    <w:p w:rsidR="00F63B69" w:rsidRPr="00F63B69" w:rsidRDefault="00F63B69" w:rsidP="00F63B69">
      <w:pPr>
        <w:autoSpaceDE w:val="0"/>
        <w:autoSpaceDN w:val="0"/>
        <w:adjustRightInd w:val="0"/>
        <w:spacing w:after="0" w:line="240" w:lineRule="auto"/>
        <w:rPr>
          <w:rFonts w:ascii="Times New Roman" w:eastAsiaTheme="minorHAnsi" w:hAnsi="Times New Roman"/>
          <w:sz w:val="24"/>
          <w:szCs w:val="24"/>
          <w:lang w:eastAsia="en-US"/>
        </w:rPr>
      </w:pPr>
      <w:r w:rsidRPr="00F63B69">
        <w:rPr>
          <w:rFonts w:ascii="Times New Roman" w:eastAsiaTheme="minorHAnsi" w:hAnsi="Times New Roman"/>
          <w:sz w:val="24"/>
          <w:szCs w:val="24"/>
          <w:lang w:eastAsia="en-US"/>
        </w:rPr>
        <w:t xml:space="preserve">(должностное лицо (специалист </w:t>
      </w:r>
      <w:proofErr w:type="gramStart"/>
      <w:r w:rsidRPr="00F63B69">
        <w:rPr>
          <w:rFonts w:ascii="Times New Roman" w:eastAsiaTheme="minorHAnsi" w:hAnsi="Times New Roman"/>
          <w:sz w:val="24"/>
          <w:szCs w:val="24"/>
          <w:lang w:eastAsia="en-US"/>
        </w:rPr>
        <w:t xml:space="preserve">МФЦ)   </w:t>
      </w:r>
      <w:proofErr w:type="gramEnd"/>
      <w:r w:rsidRPr="00F63B69">
        <w:rPr>
          <w:rFonts w:ascii="Times New Roman" w:eastAsiaTheme="minorHAnsi" w:hAnsi="Times New Roman"/>
          <w:sz w:val="24"/>
          <w:szCs w:val="24"/>
          <w:lang w:eastAsia="en-US"/>
        </w:rPr>
        <w:t xml:space="preserve">                    (подпись)                   (инициалы, фамилия)                    </w:t>
      </w: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 xml:space="preserve">(дата)       </w:t>
      </w: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r w:rsidRPr="00F63B69">
        <w:rPr>
          <w:rFonts w:ascii="Times New Roman" w:eastAsiaTheme="minorHAnsi" w:hAnsi="Times New Roman"/>
          <w:sz w:val="26"/>
          <w:szCs w:val="26"/>
          <w:lang w:eastAsia="en-US"/>
        </w:rPr>
        <w:t>М.П.</w:t>
      </w: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rPr>
          <w:rFonts w:ascii="Times New Roman" w:eastAsiaTheme="minorHAnsi" w:hAnsi="Times New Roman"/>
          <w:sz w:val="26"/>
          <w:szCs w:val="26"/>
          <w:lang w:eastAsia="en-US"/>
        </w:rPr>
      </w:pPr>
    </w:p>
    <w:p w:rsidR="00F63B69" w:rsidRPr="00F63B69" w:rsidRDefault="00F63B69" w:rsidP="00F63B69">
      <w:pPr>
        <w:autoSpaceDE w:val="0"/>
        <w:autoSpaceDN w:val="0"/>
        <w:adjustRightInd w:val="0"/>
        <w:spacing w:after="0" w:line="240" w:lineRule="auto"/>
        <w:jc w:val="both"/>
        <w:rPr>
          <w:rFonts w:ascii="Times New Roman" w:eastAsiaTheme="minorHAnsi" w:hAnsi="Times New Roman"/>
          <w:sz w:val="24"/>
          <w:szCs w:val="24"/>
          <w:lang w:eastAsia="en-US"/>
        </w:rPr>
      </w:pPr>
      <w:r w:rsidRPr="00F63B69">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F63B69" w:rsidRPr="00F63B69" w:rsidRDefault="00F63B69" w:rsidP="00F63B69">
      <w:pPr>
        <w:widowControl w:val="0"/>
        <w:autoSpaceDE w:val="0"/>
        <w:autoSpaceDN w:val="0"/>
        <w:spacing w:after="0" w:line="240" w:lineRule="auto"/>
        <w:rPr>
          <w:rFonts w:cs="Calibri"/>
          <w:szCs w:val="20"/>
        </w:rPr>
      </w:pPr>
      <w:r w:rsidRPr="00F63B69">
        <w:rPr>
          <w:rFonts w:cs="Calibri"/>
          <w:szCs w:val="20"/>
        </w:rPr>
        <w:t xml:space="preserve">      ________________</w:t>
      </w:r>
      <w:r w:rsidRPr="00F63B69">
        <w:rPr>
          <w:rFonts w:cs="Calibri"/>
          <w:szCs w:val="20"/>
        </w:rPr>
        <w:tab/>
        <w:t xml:space="preserve">         ___________________________________________</w:t>
      </w:r>
      <w:r w:rsidRPr="00F63B69">
        <w:rPr>
          <w:rFonts w:cs="Calibri"/>
          <w:szCs w:val="20"/>
        </w:rPr>
        <w:tab/>
        <w:t>__________</w:t>
      </w:r>
    </w:p>
    <w:p w:rsidR="00F63B69" w:rsidRPr="00F63B69" w:rsidRDefault="00F63B69" w:rsidP="00F63B69">
      <w:pPr>
        <w:ind w:firstLine="708"/>
        <w:rPr>
          <w:rFonts w:ascii="Times New Roman" w:eastAsiaTheme="minorHAnsi" w:hAnsi="Times New Roman"/>
          <w:sz w:val="24"/>
          <w:szCs w:val="24"/>
        </w:rPr>
      </w:pPr>
      <w:r w:rsidRPr="00F63B69">
        <w:rPr>
          <w:rFonts w:ascii="Times New Roman" w:eastAsiaTheme="minorHAnsi" w:hAnsi="Times New Roman"/>
          <w:sz w:val="24"/>
          <w:szCs w:val="24"/>
        </w:rPr>
        <w:t>(подпись)</w:t>
      </w:r>
      <w:r w:rsidRPr="00F63B69">
        <w:rPr>
          <w:rFonts w:ascii="Times New Roman" w:eastAsiaTheme="minorHAnsi" w:hAnsi="Times New Roman"/>
          <w:sz w:val="24"/>
          <w:szCs w:val="24"/>
        </w:rPr>
        <w:tab/>
      </w:r>
      <w:r w:rsidRPr="00F63B69">
        <w:rPr>
          <w:rFonts w:ascii="Times New Roman" w:eastAsiaTheme="minorHAnsi" w:hAnsi="Times New Roman"/>
          <w:sz w:val="24"/>
          <w:szCs w:val="24"/>
        </w:rPr>
        <w:tab/>
        <w:t>(Ф.И.О. заявителя/представителя заявителя)</w:t>
      </w:r>
      <w:r w:rsidRPr="00F63B69">
        <w:rPr>
          <w:rFonts w:ascii="Times New Roman" w:eastAsiaTheme="minorHAnsi" w:hAnsi="Times New Roman"/>
          <w:sz w:val="24"/>
          <w:szCs w:val="24"/>
        </w:rPr>
        <w:tab/>
        <w:t xml:space="preserve"> </w:t>
      </w:r>
      <w:proofErr w:type="gramStart"/>
      <w:r w:rsidRPr="00F63B69">
        <w:rPr>
          <w:rFonts w:ascii="Times New Roman" w:eastAsiaTheme="minorHAnsi" w:hAnsi="Times New Roman"/>
          <w:sz w:val="24"/>
          <w:szCs w:val="24"/>
        </w:rPr>
        <w:t xml:space="preserve">   (</w:t>
      </w:r>
      <w:proofErr w:type="gramEnd"/>
      <w:r w:rsidRPr="00F63B69">
        <w:rPr>
          <w:rFonts w:ascii="Times New Roman" w:eastAsiaTheme="minorHAnsi" w:hAnsi="Times New Roman"/>
          <w:sz w:val="24"/>
          <w:szCs w:val="24"/>
        </w:rPr>
        <w:t>дата)</w:t>
      </w:r>
    </w:p>
    <w:p w:rsidR="00F63B69" w:rsidRPr="00F63B69" w:rsidRDefault="00F63B69" w:rsidP="00F63B69">
      <w:pPr>
        <w:widowControl w:val="0"/>
        <w:autoSpaceDE w:val="0"/>
        <w:autoSpaceDN w:val="0"/>
        <w:spacing w:after="0" w:line="240" w:lineRule="auto"/>
        <w:jc w:val="both"/>
        <w:rPr>
          <w:rFonts w:ascii="Times New Roman" w:eastAsiaTheme="minorEastAsia" w:hAnsi="Times New Roman"/>
          <w:sz w:val="28"/>
          <w:szCs w:val="28"/>
        </w:rPr>
      </w:pPr>
    </w:p>
    <w:p w:rsidR="00885D8D" w:rsidRPr="00004899" w:rsidRDefault="00885D8D" w:rsidP="00885D8D">
      <w:pPr>
        <w:pStyle w:val="ConsPlusTitle"/>
        <w:jc w:val="center"/>
        <w:rPr>
          <w:b w:val="0"/>
          <w:sz w:val="28"/>
          <w:szCs w:val="28"/>
        </w:rPr>
      </w:pPr>
    </w:p>
    <w:sectPr w:rsidR="00885D8D" w:rsidRPr="00004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8D"/>
    <w:rsid w:val="00004899"/>
    <w:rsid w:val="002156FB"/>
    <w:rsid w:val="002E459B"/>
    <w:rsid w:val="004215FE"/>
    <w:rsid w:val="00622924"/>
    <w:rsid w:val="00637BB8"/>
    <w:rsid w:val="00885D8D"/>
    <w:rsid w:val="00F247DD"/>
    <w:rsid w:val="00F63B69"/>
    <w:rsid w:val="00FC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3001"/>
  <w15:docId w15:val="{71789882-D231-4B6B-B40B-04F75636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D8D"/>
    <w:rPr>
      <w:rFonts w:ascii="Calibri" w:eastAsia="Times New Roman" w:hAnsi="Calibri" w:cs="Times New Roman"/>
      <w:lang w:eastAsia="ru-RU"/>
    </w:rPr>
  </w:style>
  <w:style w:type="paragraph" w:styleId="2">
    <w:name w:val="heading 2"/>
    <w:basedOn w:val="a"/>
    <w:next w:val="a"/>
    <w:link w:val="20"/>
    <w:unhideWhenUsed/>
    <w:qFormat/>
    <w:rsid w:val="00885D8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5D8D"/>
    <w:rPr>
      <w:rFonts w:ascii="Cambria" w:eastAsia="Times New Roman" w:hAnsi="Cambria" w:cs="Times New Roman"/>
      <w:b/>
      <w:bCs/>
      <w:i/>
      <w:iCs/>
      <w:sz w:val="28"/>
      <w:szCs w:val="28"/>
      <w:lang w:eastAsia="ru-RU"/>
    </w:rPr>
  </w:style>
  <w:style w:type="paragraph" w:customStyle="1" w:styleId="ConsPlusNonformat">
    <w:name w:val="ConsPlusNonformat"/>
    <w:rsid w:val="00885D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85D8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885D8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85D8D"/>
    <w:rPr>
      <w:color w:val="0000FF" w:themeColor="hyperlink"/>
      <w:u w:val="single"/>
    </w:rPr>
  </w:style>
  <w:style w:type="paragraph" w:styleId="a4">
    <w:name w:val="Balloon Text"/>
    <w:basedOn w:val="a"/>
    <w:link w:val="a5"/>
    <w:uiPriority w:val="99"/>
    <w:semiHidden/>
    <w:unhideWhenUsed/>
    <w:rsid w:val="00885D8D"/>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885D8D"/>
    <w:rPr>
      <w:rFonts w:ascii="Tahoma" w:eastAsiaTheme="minorEastAsia" w:hAnsi="Tahoma" w:cs="Tahoma"/>
      <w:sz w:val="16"/>
      <w:szCs w:val="16"/>
      <w:lang w:eastAsia="ru-RU"/>
    </w:rPr>
  </w:style>
  <w:style w:type="paragraph" w:customStyle="1" w:styleId="ConsPlusTitle">
    <w:name w:val="ConsPlusTitle"/>
    <w:rsid w:val="00885D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885D8D"/>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885D8D"/>
    <w:rPr>
      <w:rFonts w:eastAsiaTheme="minorEastAsia"/>
      <w:lang w:eastAsia="ru-RU"/>
    </w:rPr>
  </w:style>
  <w:style w:type="paragraph" w:styleId="a8">
    <w:name w:val="footer"/>
    <w:basedOn w:val="a"/>
    <w:link w:val="a9"/>
    <w:uiPriority w:val="99"/>
    <w:unhideWhenUsed/>
    <w:rsid w:val="00885D8D"/>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885D8D"/>
    <w:rPr>
      <w:rFonts w:eastAsiaTheme="minorEastAsia"/>
      <w:lang w:eastAsia="ru-RU"/>
    </w:rPr>
  </w:style>
  <w:style w:type="paragraph" w:styleId="aa">
    <w:name w:val="Normal (Web)"/>
    <w:basedOn w:val="a"/>
    <w:uiPriority w:val="99"/>
    <w:unhideWhenUsed/>
    <w:rsid w:val="00885D8D"/>
    <w:pPr>
      <w:spacing w:before="100" w:beforeAutospacing="1" w:after="100" w:afterAutospacing="1" w:line="240" w:lineRule="auto"/>
    </w:pPr>
    <w:rPr>
      <w:rFonts w:ascii="Times New Roman" w:hAnsi="Times New Roman"/>
      <w:sz w:val="24"/>
      <w:szCs w:val="24"/>
    </w:rPr>
  </w:style>
  <w:style w:type="paragraph" w:styleId="ab">
    <w:name w:val="List Paragraph"/>
    <w:basedOn w:val="a"/>
    <w:link w:val="ac"/>
    <w:uiPriority w:val="34"/>
    <w:qFormat/>
    <w:rsid w:val="00885D8D"/>
    <w:pPr>
      <w:ind w:left="720"/>
    </w:pPr>
    <w:rPr>
      <w:rFonts w:eastAsia="Calibri" w:cs="Calibri"/>
    </w:rPr>
  </w:style>
  <w:style w:type="character" w:styleId="ad">
    <w:name w:val="annotation reference"/>
    <w:basedOn w:val="a0"/>
    <w:uiPriority w:val="99"/>
    <w:semiHidden/>
    <w:unhideWhenUsed/>
    <w:rsid w:val="00885D8D"/>
    <w:rPr>
      <w:sz w:val="16"/>
      <w:szCs w:val="16"/>
    </w:rPr>
  </w:style>
  <w:style w:type="paragraph" w:styleId="ae">
    <w:name w:val="annotation text"/>
    <w:basedOn w:val="a"/>
    <w:link w:val="af"/>
    <w:unhideWhenUsed/>
    <w:rsid w:val="00885D8D"/>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885D8D"/>
    <w:rPr>
      <w:rFonts w:eastAsiaTheme="minorEastAsia"/>
      <w:sz w:val="20"/>
      <w:szCs w:val="20"/>
      <w:lang w:eastAsia="ru-RU"/>
    </w:rPr>
  </w:style>
  <w:style w:type="paragraph" w:styleId="af0">
    <w:name w:val="annotation subject"/>
    <w:basedOn w:val="ae"/>
    <w:next w:val="ae"/>
    <w:link w:val="af1"/>
    <w:uiPriority w:val="99"/>
    <w:semiHidden/>
    <w:unhideWhenUsed/>
    <w:rsid w:val="00885D8D"/>
    <w:rPr>
      <w:b/>
      <w:bCs/>
    </w:rPr>
  </w:style>
  <w:style w:type="character" w:customStyle="1" w:styleId="af1">
    <w:name w:val="Тема примечания Знак"/>
    <w:basedOn w:val="af"/>
    <w:link w:val="af0"/>
    <w:uiPriority w:val="99"/>
    <w:semiHidden/>
    <w:rsid w:val="00885D8D"/>
    <w:rPr>
      <w:rFonts w:eastAsiaTheme="minorEastAsia"/>
      <w:b/>
      <w:bCs/>
      <w:sz w:val="20"/>
      <w:szCs w:val="20"/>
      <w:lang w:eastAsia="ru-RU"/>
    </w:rPr>
  </w:style>
  <w:style w:type="table" w:styleId="af2">
    <w:name w:val="Table Grid"/>
    <w:basedOn w:val="a1"/>
    <w:uiPriority w:val="59"/>
    <w:rsid w:val="00885D8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85D8D"/>
  </w:style>
  <w:style w:type="numbering" w:customStyle="1" w:styleId="1">
    <w:name w:val="Нет списка1"/>
    <w:next w:val="a2"/>
    <w:uiPriority w:val="99"/>
    <w:semiHidden/>
    <w:unhideWhenUsed/>
    <w:rsid w:val="00FC421C"/>
  </w:style>
  <w:style w:type="character" w:customStyle="1" w:styleId="ac">
    <w:name w:val="Абзац списка Знак"/>
    <w:link w:val="ab"/>
    <w:uiPriority w:val="34"/>
    <w:locked/>
    <w:rsid w:val="00FC421C"/>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D35A05582AB689C15F663FDEC9D9B724F8A14C8C5vDgC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8B842AFD8FF4CC6E54507EDBAC1AC07F91E2EC502CFE4FB1EF9CABDFA7D6C43E875196836AB01D6E936C545BA28F0EB8B87724Bv9g5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4A64A2F45E3C2A58DE8B65E4F3D6212q2x7F" TargetMode="External"/><Relationship Id="rId11" Type="http://schemas.openxmlformats.org/officeDocument/2006/relationships/hyperlink" Target="consultantplus://offline/ref=3BAC454083A205475062F8F11F9BCBA5ECF6D66B19336CBE18A93D1ADF59288EF564F76B67A7E20DF235C0C946E9E515B13A4633A2FCD28BrEp8N" TargetMode="External"/><Relationship Id="rId5" Type="http://schemas.openxmlformats.org/officeDocument/2006/relationships/hyperlink" Target="consultantplus://offline/ref=CFF97D9010410A4968706604C1286346C1A525CCA8779AD24094B1B188CE2AE2A43F08EA5915D26045A64A2F45E3C2A58DE8B65E4F3D6212q2x7F" TargetMode="Externa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A8B842AFD8FF4CC6E54507EDBAC1AC07F91E2EC502CFE4FB1EF9CABDFA7D6C43E875196F30A95ED3FC279D49B33EEEED939B704996v1g7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E3CA05ED3FC279D49B33EEEED939B704996v1g7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33</Pages>
  <Words>10537</Words>
  <Characters>60067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5</cp:revision>
  <cp:lastPrinted>2024-06-18T12:21:00Z</cp:lastPrinted>
  <dcterms:created xsi:type="dcterms:W3CDTF">2023-01-11T14:05:00Z</dcterms:created>
  <dcterms:modified xsi:type="dcterms:W3CDTF">2024-06-18T12:30:00Z</dcterms:modified>
</cp:coreProperties>
</file>