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2A" w:rsidRPr="00D513B4" w:rsidRDefault="00DA242A" w:rsidP="00DA242A">
      <w:pPr>
        <w:spacing w:after="0"/>
        <w:ind w:left="426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DA242A" w:rsidRPr="00D513B4" w:rsidRDefault="00DA242A" w:rsidP="00DA242A">
      <w:pPr>
        <w:spacing w:after="0"/>
        <w:ind w:left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ПУДОСТЬСКОЕ СЕЛЬСКОЕ ПОСЕЛЕНИЕ</w:t>
      </w:r>
    </w:p>
    <w:p w:rsidR="00DA242A" w:rsidRPr="00D513B4" w:rsidRDefault="00DA242A" w:rsidP="00DA242A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ГАТЧИНСКОГО МУНИЦИПАЛЬНОГО РАЙОНА</w:t>
      </w:r>
    </w:p>
    <w:p w:rsidR="00DA242A" w:rsidRDefault="00DA242A" w:rsidP="00DA242A">
      <w:pPr>
        <w:spacing w:after="0"/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ЛЕНИНГРАДСКОЙ ОБЛАСТИ</w:t>
      </w:r>
    </w:p>
    <w:p w:rsidR="00DA242A" w:rsidRDefault="00DA242A" w:rsidP="00DA242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42A" w:rsidRPr="00D513B4" w:rsidRDefault="00DA242A" w:rsidP="00DA242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42A" w:rsidRPr="00D513B4" w:rsidRDefault="00DA242A" w:rsidP="00DA242A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DA242A" w:rsidRPr="00D513B4" w:rsidRDefault="00DA242A" w:rsidP="00DA242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42A" w:rsidRPr="00D513B4" w:rsidRDefault="00DA242A" w:rsidP="00DA242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513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28E0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.09</w:t>
      </w:r>
      <w:r w:rsidRPr="00D513B4">
        <w:rPr>
          <w:rFonts w:ascii="Times New Roman" w:hAnsi="Times New Roman" w:cs="Times New Roman"/>
          <w:b/>
          <w:sz w:val="28"/>
          <w:szCs w:val="28"/>
        </w:rPr>
        <w:t>.2017 г.</w:t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513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513B4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28E0">
        <w:rPr>
          <w:rFonts w:ascii="Times New Roman" w:hAnsi="Times New Roman"/>
          <w:b/>
          <w:sz w:val="28"/>
          <w:szCs w:val="28"/>
        </w:rPr>
        <w:t>434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DA242A" w:rsidRPr="00D513B4" w:rsidTr="002F1E39">
        <w:trPr>
          <w:trHeight w:val="23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42A" w:rsidRPr="00D513B4" w:rsidRDefault="00DA242A" w:rsidP="002F1E39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2A" w:rsidRPr="00973D02" w:rsidRDefault="00DA242A" w:rsidP="002F1E3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A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технологической схемы предоставления муниципальной услуги </w:t>
            </w:r>
            <w:r w:rsidRPr="00DA242A">
              <w:rPr>
                <w:rFonts w:ascii="Times New Roman" w:hAnsi="Times New Roman" w:cs="Times New Roman"/>
                <w:sz w:val="28"/>
                <w:szCs w:val="28"/>
              </w:rPr>
              <w:t>«Оформление согласия на передачу в поднаем жилого помещения, предоставленного по договору социального найма»</w:t>
            </w:r>
          </w:p>
        </w:tc>
      </w:tr>
    </w:tbl>
    <w:p w:rsidR="00DA242A" w:rsidRPr="00D513B4" w:rsidRDefault="00DA242A" w:rsidP="00DA2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42A" w:rsidRPr="00D513B4" w:rsidRDefault="00DA242A" w:rsidP="00DA242A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B4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разработке и </w:t>
      </w:r>
      <w:r>
        <w:rPr>
          <w:rFonts w:ascii="Times New Roman" w:hAnsi="Times New Roman"/>
          <w:sz w:val="28"/>
          <w:szCs w:val="28"/>
        </w:rPr>
        <w:t>технологических схем</w:t>
      </w:r>
      <w:r w:rsidRPr="00D513B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в муниципальном образовании, в соответствии с Федеральным законом от 2 мая 2006 года N 59-ФЗ «О порядке рассмотрения обращений граждан Российской Федерации», от 06.10.2003 №131-ФЗ «Об общих принципах организации местного самоуправления», от 27.07.2010 №210-ФЗ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3B4">
        <w:rPr>
          <w:rFonts w:ascii="Times New Roman" w:hAnsi="Times New Roman" w:cs="Times New Roman"/>
          <w:sz w:val="28"/>
          <w:szCs w:val="28"/>
        </w:rPr>
        <w:t xml:space="preserve">уставом МО, администрация </w:t>
      </w:r>
      <w:proofErr w:type="spellStart"/>
      <w:r w:rsidRPr="00D513B4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D513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A242A" w:rsidRPr="00D513B4" w:rsidRDefault="00DA242A" w:rsidP="00DA2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513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42A" w:rsidRPr="00F93A73" w:rsidRDefault="00DA242A" w:rsidP="00DA24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3A73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DA242A">
        <w:rPr>
          <w:rFonts w:ascii="Times New Roman" w:hAnsi="Times New Roman" w:cs="Times New Roman"/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найма»</w:t>
      </w:r>
      <w:r w:rsidRPr="0012670C">
        <w:rPr>
          <w:rFonts w:ascii="Times New Roman" w:hAnsi="Times New Roman" w:cs="Times New Roman"/>
          <w:sz w:val="28"/>
          <w:szCs w:val="28"/>
        </w:rPr>
        <w:t xml:space="preserve"> </w:t>
      </w:r>
      <w:r w:rsidRPr="00F93A7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A242A" w:rsidRPr="00D513B4" w:rsidRDefault="00DA242A" w:rsidP="00DA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    </w:t>
      </w:r>
      <w:r w:rsidRPr="00D513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подписания и подлежит размещению на официальном сайте поселения в информационно-телекоммуникационной сети интернет.</w:t>
      </w:r>
    </w:p>
    <w:p w:rsidR="00DA242A" w:rsidRDefault="00DA242A" w:rsidP="00DA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   </w:t>
      </w:r>
      <w:r w:rsidRPr="00D513B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A242A" w:rsidRDefault="00DA242A" w:rsidP="00DA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A242A" w:rsidSect="0012670C">
          <w:footerReference w:type="default" r:id="rId7"/>
          <w:footerReference w:type="first" r:id="rId8"/>
          <w:pgSz w:w="11906" w:h="16838"/>
          <w:pgMar w:top="1134" w:right="707" w:bottom="67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Глава администрации    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</w:p>
    <w:p w:rsidR="002B575B" w:rsidRPr="00DA242A" w:rsidRDefault="002B575B">
      <w:pPr>
        <w:rPr>
          <w:rFonts w:ascii="Times New Roman" w:hAnsi="Times New Roman" w:cs="Times New Roman"/>
        </w:rPr>
      </w:pPr>
    </w:p>
    <w:p w:rsidR="00DA242A" w:rsidRPr="00DA242A" w:rsidRDefault="00DA242A" w:rsidP="00DA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                                                                                                        </w:t>
      </w:r>
    </w:p>
    <w:p w:rsidR="00DA242A" w:rsidRPr="00DA242A" w:rsidRDefault="00DA242A" w:rsidP="00DA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242A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</w:t>
      </w:r>
    </w:p>
    <w:p w:rsidR="00DA242A" w:rsidRPr="00DA242A" w:rsidRDefault="00DA242A" w:rsidP="00DA242A">
      <w:pPr>
        <w:pStyle w:val="ConsPlusTitle"/>
        <w:widowControl/>
        <w:rPr>
          <w:b w:val="0"/>
          <w:sz w:val="28"/>
          <w:szCs w:val="28"/>
        </w:rPr>
      </w:pPr>
      <w:r w:rsidRPr="00DA242A">
        <w:rPr>
          <w:b w:val="0"/>
          <w:sz w:val="28"/>
          <w:szCs w:val="28"/>
        </w:rPr>
        <w:t xml:space="preserve">                                                                                      № </w:t>
      </w:r>
      <w:r w:rsidR="00C828E0">
        <w:rPr>
          <w:b w:val="0"/>
          <w:sz w:val="28"/>
          <w:szCs w:val="28"/>
        </w:rPr>
        <w:t>434 от 26</w:t>
      </w:r>
      <w:r w:rsidRPr="00DA242A">
        <w:rPr>
          <w:b w:val="0"/>
          <w:sz w:val="28"/>
          <w:szCs w:val="28"/>
        </w:rPr>
        <w:t>.09.2017</w:t>
      </w:r>
    </w:p>
    <w:p w:rsidR="00DA242A" w:rsidRDefault="00DA242A">
      <w:pPr>
        <w:rPr>
          <w:rFonts w:ascii="Times New Roman" w:hAnsi="Times New Roman" w:cs="Times New Roman"/>
        </w:rPr>
      </w:pPr>
    </w:p>
    <w:p w:rsidR="00DA242A" w:rsidRPr="003D37F5" w:rsidRDefault="00DA242A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  <w:bookmarkStart w:id="0" w:name="_GoBack"/>
      <w:bookmarkEnd w:id="0"/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4505"/>
        <w:tblW w:w="0" w:type="auto"/>
        <w:tblLook w:val="04A0" w:firstRow="1" w:lastRow="0" w:firstColumn="1" w:lastColumn="0" w:noHBand="0" w:noVBand="1"/>
      </w:tblPr>
      <w:tblGrid>
        <w:gridCol w:w="543"/>
        <w:gridCol w:w="3492"/>
        <w:gridCol w:w="5310"/>
      </w:tblGrid>
      <w:tr w:rsidR="00DA242A" w:rsidRPr="003D37F5" w:rsidTr="002F1E39">
        <w:trPr>
          <w:trHeight w:val="315"/>
        </w:trPr>
        <w:tc>
          <w:tcPr>
            <w:tcW w:w="9345" w:type="dxa"/>
            <w:gridSpan w:val="3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"Общие сведения о муниципальной услуге"</w:t>
            </w:r>
          </w:p>
        </w:tc>
      </w:tr>
      <w:tr w:rsidR="00DA242A" w:rsidRPr="003D37F5" w:rsidTr="002F1E39">
        <w:trPr>
          <w:trHeight w:val="315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A242A" w:rsidRPr="003D37F5" w:rsidTr="002F1E39">
        <w:trPr>
          <w:trHeight w:val="312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</w:tr>
      <w:tr w:rsidR="00DA242A" w:rsidRPr="003D37F5" w:rsidTr="002F1E39">
        <w:trPr>
          <w:trHeight w:val="315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Наименование органа, предоставляющего услугу 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F35C7B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F35C7B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F35C7B">
              <w:rPr>
                <w:rFonts w:ascii="Times New Roman" w:hAnsi="Times New Roman" w:cs="Times New Roman"/>
              </w:rPr>
              <w:t xml:space="preserve"> сельское поселение Гатчинского муниципального района Ленинградской области (далее – Администрация, ОМСУ)</w:t>
            </w:r>
          </w:p>
        </w:tc>
      </w:tr>
      <w:tr w:rsidR="00DA242A" w:rsidRPr="003D37F5" w:rsidTr="002F1E39">
        <w:trPr>
          <w:trHeight w:val="315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Реестровый номер услуги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4740100010000124796</w:t>
            </w:r>
          </w:p>
        </w:tc>
      </w:tr>
      <w:tr w:rsidR="00DA242A" w:rsidRPr="003D37F5" w:rsidTr="002F1E39">
        <w:trPr>
          <w:trHeight w:val="480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Полное наименование государственной услуги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DA242A" w:rsidRPr="003D37F5" w:rsidTr="002F1E39">
        <w:trPr>
          <w:trHeight w:val="315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Краткое наименование государственной услуги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DA242A" w:rsidRPr="003D37F5" w:rsidTr="002F1E39">
        <w:trPr>
          <w:trHeight w:val="960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F35C7B">
              <w:rPr>
                <w:rFonts w:ascii="Times New Roman" w:hAnsi="Times New Roman" w:cs="Times New Roman"/>
              </w:rPr>
              <w:t>Утвержден п</w:t>
            </w:r>
            <w:r>
              <w:rPr>
                <w:rFonts w:ascii="Times New Roman" w:hAnsi="Times New Roman" w:cs="Times New Roman"/>
              </w:rPr>
              <w:t>остановлением администрации №279 от 05.05.16</w:t>
            </w:r>
            <w:r w:rsidRPr="00F35C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A242A" w:rsidRPr="003D37F5" w:rsidTr="002F1E39">
        <w:trPr>
          <w:trHeight w:val="315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D37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D37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DA242A" w:rsidRPr="003D37F5" w:rsidTr="002F1E39">
        <w:trPr>
          <w:trHeight w:val="1830"/>
        </w:trPr>
        <w:tc>
          <w:tcPr>
            <w:tcW w:w="543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2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310" w:type="dxa"/>
            <w:hideMark/>
          </w:tcPr>
          <w:p w:rsidR="00DA242A" w:rsidRPr="003D37F5" w:rsidRDefault="00DA242A" w:rsidP="002F1E39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1. Опрос заявителей непосредственно при личном приеме или с</w:t>
            </w:r>
            <w:r w:rsidRPr="003D37F5">
              <w:rPr>
                <w:rFonts w:ascii="Times New Roman" w:hAnsi="Times New Roman" w:cs="Times New Roman"/>
              </w:rPr>
              <w:br/>
              <w:t>использованием телефонной связи;</w:t>
            </w:r>
            <w:r w:rsidRPr="003D37F5">
              <w:rPr>
                <w:rFonts w:ascii="Times New Roman" w:hAnsi="Times New Roman" w:cs="Times New Roman"/>
              </w:rPr>
              <w:br/>
              <w:t>2. Терминальные устройства;</w:t>
            </w:r>
            <w:r w:rsidRPr="003D37F5">
              <w:rPr>
                <w:rFonts w:ascii="Times New Roman" w:hAnsi="Times New Roman" w:cs="Times New Roman"/>
              </w:rPr>
              <w:br/>
              <w:t>3. Официальный сайт администра</w:t>
            </w:r>
            <w:r>
              <w:rPr>
                <w:rFonts w:ascii="Times New Roman" w:hAnsi="Times New Roman" w:cs="Times New Roman"/>
              </w:rPr>
              <w:t xml:space="preserve">ции муниципального образования: </w:t>
            </w:r>
            <w:proofErr w:type="spellStart"/>
            <w:r>
              <w:rPr>
                <w:rFonts w:ascii="Times New Roman" w:hAnsi="Times New Roman" w:cs="Times New Roman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37F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3D37F5">
              <w:rPr>
                <w:rFonts w:ascii="Times New Roman" w:hAnsi="Times New Roman" w:cs="Times New Roman"/>
              </w:rPr>
              <w:br/>
              <w:t xml:space="preserve">4. Единый портал государственных услуг (функций); </w:t>
            </w:r>
            <w:proofErr w:type="spellStart"/>
            <w:r w:rsidRPr="003D37F5">
              <w:rPr>
                <w:rFonts w:ascii="Times New Roman" w:hAnsi="Times New Roman" w:cs="Times New Roman"/>
              </w:rPr>
              <w:t>www</w:t>
            </w:r>
            <w:proofErr w:type="spellEnd"/>
            <w:r w:rsidRPr="003D37F5">
              <w:rPr>
                <w:rFonts w:ascii="Times New Roman" w:hAnsi="Times New Roman" w:cs="Times New Roman"/>
              </w:rPr>
              <w:t xml:space="preserve"> gosuslugi.ru;</w:t>
            </w:r>
            <w:r w:rsidRPr="003D37F5">
              <w:rPr>
                <w:rFonts w:ascii="Times New Roman" w:hAnsi="Times New Roman" w:cs="Times New Roman"/>
              </w:rPr>
              <w:br/>
              <w:t>5. Портал государственных услуг (функций) Ленинградской области:</w:t>
            </w:r>
            <w:r w:rsidRPr="003D37F5">
              <w:rPr>
                <w:rFonts w:ascii="Times New Roman" w:hAnsi="Times New Roman" w:cs="Times New Roman"/>
              </w:rPr>
              <w:br/>
              <w:t>www.gu.lenobI.ru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  <w:sectPr w:rsidR="00D60110" w:rsidRPr="003D3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1313"/>
        <w:gridCol w:w="1199"/>
        <w:gridCol w:w="1199"/>
        <w:gridCol w:w="1089"/>
        <w:gridCol w:w="2740"/>
        <w:gridCol w:w="851"/>
        <w:gridCol w:w="824"/>
        <w:gridCol w:w="1506"/>
        <w:gridCol w:w="1506"/>
        <w:gridCol w:w="1506"/>
        <w:gridCol w:w="1110"/>
        <w:gridCol w:w="1024"/>
      </w:tblGrid>
      <w:tr w:rsidR="00D60110" w:rsidRPr="003D37F5" w:rsidTr="003D37F5">
        <w:trPr>
          <w:trHeight w:val="409"/>
        </w:trPr>
        <w:tc>
          <w:tcPr>
            <w:tcW w:w="16260" w:type="dxa"/>
            <w:gridSpan w:val="13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"Общие сведения об "услуге"</w:t>
            </w:r>
          </w:p>
        </w:tc>
      </w:tr>
      <w:tr w:rsidR="00D60110" w:rsidRPr="003D37F5" w:rsidTr="003D37F5">
        <w:trPr>
          <w:trHeight w:val="1249"/>
        </w:trPr>
        <w:tc>
          <w:tcPr>
            <w:tcW w:w="39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"услуги"</w:t>
            </w:r>
          </w:p>
        </w:tc>
        <w:tc>
          <w:tcPr>
            <w:tcW w:w="2398" w:type="dxa"/>
            <w:gridSpan w:val="2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Срок предоставления в зависимости от условий </w:t>
            </w:r>
          </w:p>
        </w:tc>
        <w:tc>
          <w:tcPr>
            <w:tcW w:w="1089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2740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Основание отказа в предоставлении «услуги»</w:t>
            </w:r>
          </w:p>
        </w:tc>
        <w:tc>
          <w:tcPr>
            <w:tcW w:w="851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Основания приостановления предоставления «услуги»</w:t>
            </w:r>
          </w:p>
        </w:tc>
        <w:tc>
          <w:tcPr>
            <w:tcW w:w="824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Срок приостановления предоставления «услуги», календарные дни</w:t>
            </w:r>
          </w:p>
        </w:tc>
        <w:tc>
          <w:tcPr>
            <w:tcW w:w="4518" w:type="dxa"/>
            <w:gridSpan w:val="3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Плата за предоставление "услуги"</w:t>
            </w:r>
          </w:p>
        </w:tc>
        <w:tc>
          <w:tcPr>
            <w:tcW w:w="1110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обращения за получением "услуги"</w:t>
            </w:r>
          </w:p>
        </w:tc>
        <w:tc>
          <w:tcPr>
            <w:tcW w:w="1024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получения результата "услуги"</w:t>
            </w:r>
          </w:p>
        </w:tc>
      </w:tr>
      <w:tr w:rsidR="00D60110" w:rsidRPr="003D37F5" w:rsidTr="003D37F5">
        <w:trPr>
          <w:trHeight w:val="3915"/>
        </w:trPr>
        <w:tc>
          <w:tcPr>
            <w:tcW w:w="39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лица), календарные дни</w:t>
            </w:r>
          </w:p>
        </w:tc>
        <w:tc>
          <w:tcPr>
            <w:tcW w:w="119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При подаче заявления по месту жительства (по месту обращения), календарные дни</w:t>
            </w:r>
          </w:p>
        </w:tc>
        <w:tc>
          <w:tcPr>
            <w:tcW w:w="1089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Наличие платы (государственной пошлины)</w:t>
            </w: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0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</w:tr>
      <w:tr w:rsidR="00D60110" w:rsidRPr="003D37F5" w:rsidTr="003D37F5">
        <w:trPr>
          <w:trHeight w:val="289"/>
        </w:trPr>
        <w:tc>
          <w:tcPr>
            <w:tcW w:w="39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13</w:t>
            </w:r>
          </w:p>
        </w:tc>
      </w:tr>
      <w:tr w:rsidR="00D60110" w:rsidRPr="003D37F5" w:rsidTr="003D37F5">
        <w:trPr>
          <w:trHeight w:val="4661"/>
        </w:trPr>
        <w:tc>
          <w:tcPr>
            <w:tcW w:w="393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hideMark/>
          </w:tcPr>
          <w:p w:rsidR="00D60110" w:rsidRPr="00D60110" w:rsidRDefault="00D60110" w:rsidP="00D601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199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9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89" w:type="dxa"/>
            <w:hideMark/>
          </w:tcPr>
          <w:p w:rsidR="00D60110" w:rsidRPr="00D60110" w:rsidRDefault="00D60110" w:rsidP="00D601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1. Отсутствие в заявлении фамилии заявителя, направившего заявление, и почтовый адрес, по которому должен быть направлен ответ;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2. Текст заявления не поддается прочтению.</w:t>
            </w:r>
          </w:p>
        </w:tc>
        <w:tc>
          <w:tcPr>
            <w:tcW w:w="2740" w:type="dxa"/>
            <w:hideMark/>
          </w:tcPr>
          <w:p w:rsidR="00D60110" w:rsidRPr="00D60110" w:rsidRDefault="00D60110" w:rsidP="003D37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1. непредставление заявителем документов, определенных в подпункте 2.6.1 пункта 2.6 административного Регламента;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несоответствие заявителя требованиям, указанным в пункте </w:t>
            </w:r>
            <w:r w:rsidR="003D37F5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административного Регламента;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3. наличие у вселяемых граждан или у граждан, проживающих в жилом помещении по договору социального найма, тяжелой форме хронических заболеваний, при которой совместное проживание в одной квартире невозможно;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4.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нормы, а коммунальной квартире - менее нормы предоставления;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отсутствие письменного согласия проживающих с нанимателем членов его семьи, а в случае передачи 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поднаем жилого помещения, находящегося в коммунальной квартире – согласие всех нанимателей и проживающих совместно с ними членов их семей, всех собственников и проживающих совместно с ними членов их семей;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6. если нанимателю жилого помещения, передаваемого в поднаем, предъявлен иск о расторжении или об изменении договора социального найма и передаваемого в поднаем, оспаривается в судебном порядке;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7. если жилое помещение, передаваемое в поднаем, признано в установленном порядке непригодным для проживания;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 если принято решение о сносе соответствующего дома или его переоборудования для использования в других целях; 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9. если принято решение о капитальном ремонте соответствующего дома с переустройством и (или) перепланировки жилых помещений в этом доме;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 подача гражданами заявления об отказе в 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передаче в поднаем жилого помещения, предоставленного по договору социального найма;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11. выявление в представленных гражданами документах сведений, не соответствующих действительности. </w:t>
            </w:r>
          </w:p>
        </w:tc>
        <w:tc>
          <w:tcPr>
            <w:tcW w:w="851" w:type="dxa"/>
            <w:hideMark/>
          </w:tcPr>
          <w:p w:rsidR="00D60110" w:rsidRPr="00D60110" w:rsidRDefault="00D60110" w:rsidP="00D601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824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06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06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6" w:type="dxa"/>
            <w:hideMark/>
          </w:tcPr>
          <w:p w:rsidR="00D60110" w:rsidRPr="00D60110" w:rsidRDefault="00D60110" w:rsidP="00D60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0" w:type="dxa"/>
            <w:hideMark/>
          </w:tcPr>
          <w:p w:rsidR="00D60110" w:rsidRPr="00D60110" w:rsidRDefault="00D60110" w:rsidP="00D601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>1. ОМС             2. ПГУ ЛО;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3. ГБУ ЛО «МФЦ». 4. официальный сайт ОМС</w:t>
            </w: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br/>
              <w:t>5. почтовая связь</w:t>
            </w:r>
          </w:p>
        </w:tc>
        <w:tc>
          <w:tcPr>
            <w:tcW w:w="1024" w:type="dxa"/>
            <w:hideMark/>
          </w:tcPr>
          <w:p w:rsidR="00D60110" w:rsidRPr="00D60110" w:rsidRDefault="00D60110" w:rsidP="00D601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 xml:space="preserve">1. на бумажном </w:t>
            </w:r>
            <w:proofErr w:type="gramStart"/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 xml:space="preserve">носителе:   </w:t>
            </w:r>
            <w:proofErr w:type="gramEnd"/>
            <w:r w:rsidRPr="00D60110">
              <w:rPr>
                <w:rFonts w:ascii="Times New Roman" w:eastAsia="Times New Roman" w:hAnsi="Times New Roman" w:cs="Times New Roman"/>
                <w:lang w:eastAsia="ru-RU"/>
              </w:rPr>
              <w:t xml:space="preserve">          - в ОМС,      - в МФЦ      2.  в форме электронного документа в личном кабинете на ПГУ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763"/>
        <w:gridCol w:w="2678"/>
        <w:gridCol w:w="3142"/>
        <w:gridCol w:w="1829"/>
        <w:gridCol w:w="1828"/>
        <w:gridCol w:w="1957"/>
        <w:gridCol w:w="2543"/>
      </w:tblGrid>
      <w:tr w:rsidR="00D60110" w:rsidRPr="003D37F5" w:rsidTr="00D60110">
        <w:trPr>
          <w:trHeight w:val="360"/>
        </w:trPr>
        <w:tc>
          <w:tcPr>
            <w:tcW w:w="15120" w:type="dxa"/>
            <w:gridSpan w:val="8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"Сведения о заявителях муниципальной услуги"</w:t>
            </w:r>
          </w:p>
        </w:tc>
      </w:tr>
      <w:tr w:rsidR="00D60110" w:rsidRPr="003D37F5" w:rsidTr="00D60110">
        <w:trPr>
          <w:trHeight w:val="1980"/>
        </w:trPr>
        <w:tc>
          <w:tcPr>
            <w:tcW w:w="52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Категории лиц, имеющих право на получение "услуги"</w:t>
            </w:r>
          </w:p>
        </w:tc>
        <w:tc>
          <w:tcPr>
            <w:tcW w:w="272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"услуги"</w:t>
            </w:r>
          </w:p>
        </w:tc>
        <w:tc>
          <w:tcPr>
            <w:tcW w:w="320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"услуги"</w:t>
            </w:r>
          </w:p>
        </w:tc>
        <w:tc>
          <w:tcPr>
            <w:tcW w:w="134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Наличие возможности подачи заявления на предоставление "услуги" представителями заявителя</w:t>
            </w:r>
          </w:p>
        </w:tc>
        <w:tc>
          <w:tcPr>
            <w:tcW w:w="1494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25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Установленные требования к документу, подтверждающему право подачи заявления от имени заявителя  </w:t>
            </w:r>
          </w:p>
        </w:tc>
      </w:tr>
      <w:tr w:rsidR="00D60110" w:rsidRPr="003D37F5" w:rsidTr="00D60110">
        <w:trPr>
          <w:trHeight w:val="300"/>
        </w:trPr>
        <w:tc>
          <w:tcPr>
            <w:tcW w:w="52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8</w:t>
            </w:r>
          </w:p>
        </w:tc>
      </w:tr>
      <w:tr w:rsidR="00D60110" w:rsidRPr="003D37F5" w:rsidTr="00D60110">
        <w:trPr>
          <w:trHeight w:val="289"/>
        </w:trPr>
        <w:tc>
          <w:tcPr>
            <w:tcW w:w="15120" w:type="dxa"/>
            <w:gridSpan w:val="8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D60110" w:rsidRPr="003D37F5" w:rsidTr="00D60110">
        <w:trPr>
          <w:trHeight w:val="3360"/>
        </w:trPr>
        <w:tc>
          <w:tcPr>
            <w:tcW w:w="52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Наниматели жилых помещений по договорам социального найма или их представители</w:t>
            </w:r>
          </w:p>
        </w:tc>
        <w:tc>
          <w:tcPr>
            <w:tcW w:w="2722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1. Документ, удостоверяющий личность</w:t>
            </w:r>
          </w:p>
        </w:tc>
        <w:tc>
          <w:tcPr>
            <w:tcW w:w="3205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</w:t>
            </w:r>
            <w:proofErr w:type="gramStart"/>
            <w:r w:rsidRPr="003D37F5">
              <w:rPr>
                <w:rFonts w:ascii="Times New Roman" w:hAnsi="Times New Roman" w:cs="Times New Roman"/>
              </w:rPr>
              <w:t xml:space="preserve">исправлений.   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37F5">
              <w:rPr>
                <w:rFonts w:ascii="Times New Roman" w:hAnsi="Times New Roman" w:cs="Times New Roman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34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94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Представители, действующие на основании нотариально удостоверенной доверенности</w:t>
            </w:r>
          </w:p>
        </w:tc>
        <w:tc>
          <w:tcPr>
            <w:tcW w:w="1479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1) Доверенность; 2) Копия документа, удостоверяющего личность доверенного лица и оригинал для сверки.</w:t>
            </w:r>
          </w:p>
        </w:tc>
        <w:tc>
          <w:tcPr>
            <w:tcW w:w="25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1) Доверенность должна быть нотариально заверена,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                            2) Документ, удостоверяющий личность, предоставляется в копии (не заверяется).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153"/>
        <w:gridCol w:w="3172"/>
        <w:gridCol w:w="1983"/>
        <w:gridCol w:w="1873"/>
        <w:gridCol w:w="2825"/>
        <w:gridCol w:w="1406"/>
        <w:gridCol w:w="2339"/>
      </w:tblGrid>
      <w:tr w:rsidR="00D60110" w:rsidRPr="003D37F5" w:rsidTr="00D60110">
        <w:trPr>
          <w:trHeight w:val="420"/>
        </w:trPr>
        <w:tc>
          <w:tcPr>
            <w:tcW w:w="15660" w:type="dxa"/>
            <w:gridSpan w:val="8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"Документы, предоставляемые заявителем для получения "услуги"</w:t>
            </w:r>
          </w:p>
        </w:tc>
      </w:tr>
      <w:tr w:rsidR="00D60110" w:rsidRPr="003D37F5" w:rsidTr="00D60110">
        <w:trPr>
          <w:trHeight w:val="960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34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"услуги"</w:t>
            </w:r>
          </w:p>
        </w:tc>
        <w:tc>
          <w:tcPr>
            <w:tcW w:w="20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Документ, предоставляемый по условию</w:t>
            </w:r>
          </w:p>
        </w:tc>
        <w:tc>
          <w:tcPr>
            <w:tcW w:w="3048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116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767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Образец документа/заполнения документа</w:t>
            </w:r>
          </w:p>
        </w:tc>
      </w:tr>
      <w:tr w:rsidR="00D60110" w:rsidRPr="003D37F5" w:rsidTr="00D60110">
        <w:trPr>
          <w:trHeight w:val="300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8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8</w:t>
            </w:r>
          </w:p>
        </w:tc>
      </w:tr>
      <w:tr w:rsidR="00D60110" w:rsidRPr="003D37F5" w:rsidTr="00D60110">
        <w:trPr>
          <w:trHeight w:val="300"/>
        </w:trPr>
        <w:tc>
          <w:tcPr>
            <w:tcW w:w="15660" w:type="dxa"/>
            <w:gridSpan w:val="8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«Оформление согласия на передачу в поднаем жилого помещения, предоставленного по договору социального найма»</w:t>
            </w:r>
          </w:p>
        </w:tc>
      </w:tr>
      <w:tr w:rsidR="00D60110" w:rsidRPr="003D37F5" w:rsidTr="00D60110">
        <w:trPr>
          <w:trHeight w:val="720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8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Письменное </w:t>
            </w:r>
            <w:proofErr w:type="gramStart"/>
            <w:r w:rsidRPr="003D37F5">
              <w:rPr>
                <w:rFonts w:ascii="Times New Roman" w:hAnsi="Times New Roman" w:cs="Times New Roman"/>
              </w:rPr>
              <w:t>заявление  о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предоставлении услуги</w:t>
            </w:r>
          </w:p>
        </w:tc>
        <w:tc>
          <w:tcPr>
            <w:tcW w:w="34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 подлинник 1 экз.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4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Приложение 4</w:t>
            </w:r>
          </w:p>
        </w:tc>
        <w:tc>
          <w:tcPr>
            <w:tcW w:w="1767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</w:tr>
      <w:tr w:rsidR="00D60110" w:rsidRPr="003D37F5" w:rsidTr="00D60110">
        <w:trPr>
          <w:trHeight w:val="2160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Документы, удостоверяющие личность </w:t>
            </w:r>
          </w:p>
        </w:tc>
        <w:tc>
          <w:tcPr>
            <w:tcW w:w="34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      </w:r>
          </w:p>
        </w:tc>
        <w:tc>
          <w:tcPr>
            <w:tcW w:w="20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подлинник </w:t>
            </w:r>
            <w:proofErr w:type="gramStart"/>
            <w:r w:rsidRPr="003D37F5">
              <w:rPr>
                <w:rFonts w:ascii="Times New Roman" w:hAnsi="Times New Roman" w:cs="Times New Roman"/>
              </w:rPr>
              <w:t>и  копия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1 экз.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4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Подлинник - внесены </w:t>
            </w:r>
            <w:proofErr w:type="gramStart"/>
            <w:r w:rsidRPr="003D37F5">
              <w:rPr>
                <w:rFonts w:ascii="Times New Roman" w:hAnsi="Times New Roman" w:cs="Times New Roman"/>
              </w:rPr>
              <w:t>сведения  о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органа.                                                         Сверка копии с оригиналом в дело и </w:t>
            </w:r>
            <w:proofErr w:type="gramStart"/>
            <w:r w:rsidRPr="003D37F5">
              <w:rPr>
                <w:rFonts w:ascii="Times New Roman" w:hAnsi="Times New Roman" w:cs="Times New Roman"/>
              </w:rPr>
              <w:t>возврат  заявителю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подлинника, копия не заверяется. </w:t>
            </w:r>
          </w:p>
        </w:tc>
        <w:tc>
          <w:tcPr>
            <w:tcW w:w="116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67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60110" w:rsidRPr="003D37F5" w:rsidTr="00D60110">
        <w:trPr>
          <w:trHeight w:val="2712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Согласие проживающих и зарегистрированных совместно с нанимателем </w:t>
            </w:r>
          </w:p>
        </w:tc>
        <w:tc>
          <w:tcPr>
            <w:tcW w:w="34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письменное согласие, оформленное в установленном законом порядке,                                                              -  проживающих и зарегистрированных совместно с нанимателем членов семьи;                                                                     в случае если передаваемое в поднаем жилое помещение находится в коммунальной квартире:                                                                                 - письменное согласие, оформленное в установленном законом порядке, всех нанимателей (собственников) и проживающих с ними членов семьи</w:t>
            </w:r>
          </w:p>
        </w:tc>
        <w:tc>
          <w:tcPr>
            <w:tcW w:w="20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подлинник и копия от каждого нанимателя (собственника) и проживающего с ним членов семьи, либо нотариально удостоверенные копии документов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4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нотариально удостоверенные копии документов</w:t>
            </w:r>
          </w:p>
        </w:tc>
        <w:tc>
          <w:tcPr>
            <w:tcW w:w="116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67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60110" w:rsidRPr="003D37F5" w:rsidTr="00D60110">
        <w:trPr>
          <w:trHeight w:val="2183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18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Медицинские справки</w:t>
            </w:r>
          </w:p>
        </w:tc>
        <w:tc>
          <w:tcPr>
            <w:tcW w:w="34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медицинские справки, свидетельствующие об отсутствии у вселяемого гражданина или граждан, проживающих в данном жилом помещении, тяжелой формы хронического заболевания, при которой совместное проживание невозможно</w:t>
            </w:r>
          </w:p>
        </w:tc>
        <w:tc>
          <w:tcPr>
            <w:tcW w:w="20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подлинник и копия от вселяемого гражданина, подлинник и копия от каждого гражданина, проживающего в данном жилом </w:t>
            </w:r>
            <w:proofErr w:type="gramStart"/>
            <w:r w:rsidRPr="003D37F5">
              <w:rPr>
                <w:rFonts w:ascii="Times New Roman" w:hAnsi="Times New Roman" w:cs="Times New Roman"/>
              </w:rPr>
              <w:t>помещении,  либо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нотариально удостоверенные копии документов 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4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нотариально удостоверенные копии документов</w:t>
            </w:r>
          </w:p>
        </w:tc>
        <w:tc>
          <w:tcPr>
            <w:tcW w:w="116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67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60110" w:rsidRPr="003D37F5" w:rsidTr="00D60110">
        <w:trPr>
          <w:trHeight w:val="1680"/>
        </w:trPr>
        <w:tc>
          <w:tcPr>
            <w:tcW w:w="5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7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Договор поднайма</w:t>
            </w:r>
          </w:p>
        </w:tc>
        <w:tc>
          <w:tcPr>
            <w:tcW w:w="34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 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</w:t>
            </w:r>
          </w:p>
        </w:tc>
        <w:tc>
          <w:tcPr>
            <w:tcW w:w="20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подлинник, 2 экз. </w:t>
            </w:r>
          </w:p>
        </w:tc>
        <w:tc>
          <w:tcPr>
            <w:tcW w:w="18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4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67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911"/>
        <w:gridCol w:w="1871"/>
        <w:gridCol w:w="1834"/>
        <w:gridCol w:w="1832"/>
        <w:gridCol w:w="1327"/>
        <w:gridCol w:w="1871"/>
        <w:gridCol w:w="1871"/>
        <w:gridCol w:w="1871"/>
      </w:tblGrid>
      <w:tr w:rsidR="00D60110" w:rsidRPr="003D37F5" w:rsidTr="00D60110">
        <w:trPr>
          <w:trHeight w:val="315"/>
        </w:trPr>
        <w:tc>
          <w:tcPr>
            <w:tcW w:w="13665" w:type="dxa"/>
            <w:gridSpan w:val="9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D60110" w:rsidRPr="003D37F5" w:rsidTr="00D60110">
        <w:trPr>
          <w:trHeight w:val="2160"/>
        </w:trPr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15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4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4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07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SID электронного сервиса</w:t>
            </w:r>
          </w:p>
        </w:tc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Форма (шаблон) межведомственного запроса</w:t>
            </w:r>
          </w:p>
        </w:tc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Образец заполнения формы межведомственного запроса</w:t>
            </w:r>
          </w:p>
        </w:tc>
      </w:tr>
      <w:tr w:rsidR="00D60110" w:rsidRPr="003D37F5" w:rsidTr="00D60110">
        <w:trPr>
          <w:trHeight w:val="300"/>
        </w:trPr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15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9</w:t>
            </w:r>
          </w:p>
        </w:tc>
      </w:tr>
      <w:tr w:rsidR="00D60110" w:rsidRPr="003D37F5" w:rsidTr="00D60110">
        <w:trPr>
          <w:trHeight w:val="300"/>
        </w:trPr>
        <w:tc>
          <w:tcPr>
            <w:tcW w:w="13665" w:type="dxa"/>
            <w:gridSpan w:val="9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Государственная услуга "Оформление согласия на передачу в поднаем жилого помещения, предоставленного по договору социального найма"</w:t>
            </w:r>
          </w:p>
        </w:tc>
      </w:tr>
      <w:tr w:rsidR="00D60110" w:rsidRPr="003D37F5" w:rsidTr="00D60110">
        <w:trPr>
          <w:trHeight w:val="495"/>
        </w:trPr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5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579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 </w:t>
            </w:r>
            <w:r w:rsidR="00DA242A">
              <w:rPr>
                <w:rFonts w:ascii="Times New Roman" w:hAnsi="Times New Roman" w:cs="Times New Roman"/>
              </w:rPr>
              <w:t xml:space="preserve">5 </w:t>
            </w:r>
            <w:r w:rsidRPr="003D37F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</w:tr>
      <w:tr w:rsidR="00D60110" w:rsidRPr="003D37F5" w:rsidTr="00D60110">
        <w:trPr>
          <w:trHeight w:val="735"/>
        </w:trPr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5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краткая характеристика жилого помещения справка по форме № 7</w:t>
            </w:r>
          </w:p>
        </w:tc>
        <w:tc>
          <w:tcPr>
            <w:tcW w:w="1579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54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ОМВД России</w:t>
            </w:r>
          </w:p>
        </w:tc>
        <w:tc>
          <w:tcPr>
            <w:tcW w:w="10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A242A" w:rsidP="00D60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  <w:r w:rsidR="00D60110" w:rsidRPr="003D37F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</w:tr>
      <w:tr w:rsidR="00D60110" w:rsidRPr="003D37F5" w:rsidTr="00D60110">
        <w:trPr>
          <w:trHeight w:val="3855"/>
        </w:trPr>
        <w:tc>
          <w:tcPr>
            <w:tcW w:w="1579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5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справка по форме № 9 на всех зарегистрированных и снятых с регистрации граждан с момента выдачи ордера, заключения договора социального найма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79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542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ОМВД России</w:t>
            </w:r>
          </w:p>
        </w:tc>
        <w:tc>
          <w:tcPr>
            <w:tcW w:w="10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 </w:t>
            </w:r>
            <w:r w:rsidR="00DA242A">
              <w:rPr>
                <w:rFonts w:ascii="Times New Roman" w:hAnsi="Times New Roman" w:cs="Times New Roman"/>
              </w:rPr>
              <w:t xml:space="preserve">5 </w:t>
            </w:r>
            <w:r w:rsidRPr="003D37F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2053"/>
        <w:gridCol w:w="2196"/>
        <w:gridCol w:w="2995"/>
        <w:gridCol w:w="2164"/>
        <w:gridCol w:w="2164"/>
        <w:gridCol w:w="1338"/>
        <w:gridCol w:w="1475"/>
        <w:gridCol w:w="1475"/>
      </w:tblGrid>
      <w:tr w:rsidR="00D60110" w:rsidRPr="003D37F5" w:rsidTr="00D60110">
        <w:trPr>
          <w:trHeight w:val="383"/>
        </w:trPr>
        <w:tc>
          <w:tcPr>
            <w:tcW w:w="14160" w:type="dxa"/>
            <w:gridSpan w:val="9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RANGE!A1:I7"/>
            <w:r w:rsidRPr="003D37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"Результат "услуги"</w:t>
            </w:r>
            <w:bookmarkEnd w:id="1"/>
          </w:p>
        </w:tc>
      </w:tr>
      <w:tr w:rsidR="00D60110" w:rsidRPr="003D37F5" w:rsidTr="00D60110">
        <w:trPr>
          <w:trHeight w:val="1032"/>
        </w:trPr>
        <w:tc>
          <w:tcPr>
            <w:tcW w:w="270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8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Документ/документы, являющиеся результатом "услуги"</w:t>
            </w:r>
          </w:p>
        </w:tc>
        <w:tc>
          <w:tcPr>
            <w:tcW w:w="2213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Требования к документу/документам, являющимся результатом "услуги"</w:t>
            </w:r>
          </w:p>
        </w:tc>
        <w:tc>
          <w:tcPr>
            <w:tcW w:w="2607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Характеристика результата (положительный/отрицательный)</w:t>
            </w:r>
          </w:p>
        </w:tc>
        <w:tc>
          <w:tcPr>
            <w:tcW w:w="1836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Форма документа/документов, являющегося результатом "услуги"</w:t>
            </w:r>
          </w:p>
        </w:tc>
        <w:tc>
          <w:tcPr>
            <w:tcW w:w="1836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Образец документа/документов, являющегося результатом "услуги"</w:t>
            </w:r>
          </w:p>
        </w:tc>
        <w:tc>
          <w:tcPr>
            <w:tcW w:w="1220" w:type="dxa"/>
            <w:vMerge w:val="restart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</w:p>
        </w:tc>
      </w:tr>
      <w:tr w:rsidR="00D60110" w:rsidRPr="003D37F5" w:rsidTr="00D60110">
        <w:trPr>
          <w:trHeight w:val="698"/>
        </w:trPr>
        <w:tc>
          <w:tcPr>
            <w:tcW w:w="270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197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в МФЦ</w:t>
            </w:r>
          </w:p>
        </w:tc>
      </w:tr>
      <w:tr w:rsidR="00D60110" w:rsidRPr="003D37F5" w:rsidTr="00D60110">
        <w:trPr>
          <w:trHeight w:val="300"/>
        </w:trPr>
        <w:tc>
          <w:tcPr>
            <w:tcW w:w="2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3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9</w:t>
            </w:r>
          </w:p>
        </w:tc>
      </w:tr>
      <w:tr w:rsidR="00D60110" w:rsidRPr="003D37F5" w:rsidTr="00D60110">
        <w:trPr>
          <w:trHeight w:val="300"/>
        </w:trPr>
        <w:tc>
          <w:tcPr>
            <w:tcW w:w="14160" w:type="dxa"/>
            <w:gridSpan w:val="9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3D37F5" w:rsidRPr="003D37F5" w:rsidTr="00D60110">
        <w:trPr>
          <w:trHeight w:val="1920"/>
        </w:trPr>
        <w:tc>
          <w:tcPr>
            <w:tcW w:w="2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Согласие на передачу жилого помещения, предоставленного по договору социального найма, в поднаем</w:t>
            </w:r>
          </w:p>
        </w:tc>
        <w:tc>
          <w:tcPr>
            <w:tcW w:w="22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Согласие (Официальное письмо)</w:t>
            </w:r>
          </w:p>
        </w:tc>
        <w:tc>
          <w:tcPr>
            <w:tcW w:w="2607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2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1. на бумажном </w:t>
            </w:r>
            <w:proofErr w:type="gramStart"/>
            <w:r w:rsidRPr="003D37F5">
              <w:rPr>
                <w:rFonts w:ascii="Times New Roman" w:hAnsi="Times New Roman" w:cs="Times New Roman"/>
              </w:rPr>
              <w:t xml:space="preserve">носителе:   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                                  - в ОМС;                                         - в МФЦ                                       2. в форме электронного документа  в личный кабинете на ПГУ</w:t>
            </w:r>
          </w:p>
        </w:tc>
        <w:tc>
          <w:tcPr>
            <w:tcW w:w="12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197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3D37F5" w:rsidRPr="003D37F5" w:rsidTr="00D60110">
        <w:trPr>
          <w:trHeight w:val="2269"/>
        </w:trPr>
        <w:tc>
          <w:tcPr>
            <w:tcW w:w="27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Уведомление об отказе </w:t>
            </w:r>
          </w:p>
        </w:tc>
        <w:tc>
          <w:tcPr>
            <w:tcW w:w="2213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Письменное уведомление (Официальное письмо)</w:t>
            </w:r>
          </w:p>
        </w:tc>
        <w:tc>
          <w:tcPr>
            <w:tcW w:w="2607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836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2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1. на бумажном </w:t>
            </w:r>
            <w:proofErr w:type="gramStart"/>
            <w:r w:rsidRPr="003D37F5">
              <w:rPr>
                <w:rFonts w:ascii="Times New Roman" w:hAnsi="Times New Roman" w:cs="Times New Roman"/>
              </w:rPr>
              <w:t xml:space="preserve">носителе:   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                                  - в ОМС;                                         - в МФЦ                                       2. в форме электронного документа  в личный кабинете на ПГУ</w:t>
            </w:r>
          </w:p>
        </w:tc>
        <w:tc>
          <w:tcPr>
            <w:tcW w:w="1213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197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741"/>
        <w:gridCol w:w="4540"/>
        <w:gridCol w:w="1441"/>
        <w:gridCol w:w="2017"/>
        <w:gridCol w:w="2960"/>
        <w:gridCol w:w="1488"/>
      </w:tblGrid>
      <w:tr w:rsidR="00D60110" w:rsidRPr="003D37F5" w:rsidTr="00D60110">
        <w:trPr>
          <w:trHeight w:val="443"/>
        </w:trPr>
        <w:tc>
          <w:tcPr>
            <w:tcW w:w="13720" w:type="dxa"/>
            <w:gridSpan w:val="7"/>
            <w:noWrap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RANGE!A1:G7"/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 Технологические процессы предоставления "услуги"</w:t>
            </w:r>
            <w:bookmarkEnd w:id="2"/>
          </w:p>
        </w:tc>
      </w:tr>
      <w:tr w:rsidR="00D60110" w:rsidRPr="003D37F5" w:rsidTr="00D60110">
        <w:trPr>
          <w:trHeight w:val="1680"/>
        </w:trPr>
        <w:tc>
          <w:tcPr>
            <w:tcW w:w="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45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12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186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96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12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D60110" w:rsidRPr="003D37F5" w:rsidTr="00D60110">
        <w:trPr>
          <w:trHeight w:val="300"/>
        </w:trPr>
        <w:tc>
          <w:tcPr>
            <w:tcW w:w="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7</w:t>
            </w:r>
          </w:p>
        </w:tc>
      </w:tr>
      <w:tr w:rsidR="00D60110" w:rsidRPr="003D37F5" w:rsidTr="00D60110">
        <w:trPr>
          <w:trHeight w:val="300"/>
        </w:trPr>
        <w:tc>
          <w:tcPr>
            <w:tcW w:w="13720" w:type="dxa"/>
            <w:gridSpan w:val="7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D60110" w:rsidRPr="003D37F5" w:rsidTr="00D60110">
        <w:trPr>
          <w:trHeight w:val="4369"/>
        </w:trPr>
        <w:tc>
          <w:tcPr>
            <w:tcW w:w="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Прием и регистрация заявления</w:t>
            </w:r>
          </w:p>
        </w:tc>
        <w:tc>
          <w:tcPr>
            <w:tcW w:w="454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Поступление заявления и документов по </w:t>
            </w:r>
            <w:proofErr w:type="gramStart"/>
            <w:r w:rsidRPr="003D37F5">
              <w:rPr>
                <w:rFonts w:ascii="Times New Roman" w:hAnsi="Times New Roman" w:cs="Times New Roman"/>
              </w:rPr>
              <w:t xml:space="preserve">почте:   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-  регистрация заявления в системе электронного документооборота.                                                                                                                                                         Поступление заявления и документов по электронной почте:                                                                                              - регистрация заявления,  должностное лицо или специалист, ответственные за прием и регистрацию документов, подтверждают факт получения заявления и документов, в электронной форме ответным сообщением на электронный адрес заявителя с указанием даты и регистрационного номера его заявления;</w:t>
            </w:r>
            <w:r w:rsidRPr="003D37F5">
              <w:rPr>
                <w:rFonts w:ascii="Times New Roman" w:hAnsi="Times New Roman" w:cs="Times New Roman"/>
              </w:rPr>
              <w:br/>
              <w:t>При личном обращении заявителя:                                         - предоставление формы заявления (приложение 4) и проверка правильности его заполнения;                                                                             - выдача расписки в получении документов с указанием их перечня и даты получения (приложение 6);                             -  регистрация заявления в системе электронного документооборота</w:t>
            </w:r>
          </w:p>
        </w:tc>
        <w:tc>
          <w:tcPr>
            <w:tcW w:w="112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8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Специалисты отдела контроля и документооборота</w:t>
            </w:r>
          </w:p>
        </w:tc>
        <w:tc>
          <w:tcPr>
            <w:tcW w:w="29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2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Комплект документов, принятый от заявителя </w:t>
            </w:r>
          </w:p>
        </w:tc>
      </w:tr>
      <w:tr w:rsidR="00D60110" w:rsidRPr="003D37F5" w:rsidTr="00D60110">
        <w:trPr>
          <w:trHeight w:val="2989"/>
        </w:trPr>
        <w:tc>
          <w:tcPr>
            <w:tcW w:w="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0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Рассмотрение заявления и прилагаемых к нему документов и принятие решения</w:t>
            </w:r>
          </w:p>
        </w:tc>
        <w:tc>
          <w:tcPr>
            <w:tcW w:w="454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 - проверка документов на </w:t>
            </w:r>
            <w:proofErr w:type="gramStart"/>
            <w:r w:rsidRPr="003D37F5">
              <w:rPr>
                <w:rFonts w:ascii="Times New Roman" w:hAnsi="Times New Roman" w:cs="Times New Roman"/>
              </w:rPr>
              <w:t xml:space="preserve">комплектность;   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                                                                                - направление межведомственных запросов;                                                                                                     - подготовка и подписание либо согласия на передачу жилого предоставленного по договору социального найма, в поднаем, либо мотивированного отказа в предоставлении муниципальной услуги </w:t>
            </w:r>
          </w:p>
        </w:tc>
        <w:tc>
          <w:tcPr>
            <w:tcW w:w="112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24 календарных дня</w:t>
            </w:r>
          </w:p>
        </w:tc>
        <w:tc>
          <w:tcPr>
            <w:tcW w:w="18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Отдел, ответственный за предоставление муниципальной услуги</w:t>
            </w:r>
          </w:p>
        </w:tc>
        <w:tc>
          <w:tcPr>
            <w:tcW w:w="29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</w:t>
            </w:r>
            <w:proofErr w:type="gramStart"/>
            <w:r w:rsidRPr="003D37F5">
              <w:rPr>
                <w:rFonts w:ascii="Times New Roman" w:hAnsi="Times New Roman" w:cs="Times New Roman"/>
              </w:rPr>
              <w:t>взаимодействия,  компьютерным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2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Комплект документов, принятый от заявителя </w:t>
            </w:r>
          </w:p>
        </w:tc>
      </w:tr>
      <w:tr w:rsidR="00D60110" w:rsidRPr="003D37F5" w:rsidTr="00D60110">
        <w:trPr>
          <w:trHeight w:val="1440"/>
        </w:trPr>
        <w:tc>
          <w:tcPr>
            <w:tcW w:w="50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Предоставление результата услуги заявителю</w:t>
            </w:r>
          </w:p>
        </w:tc>
        <w:tc>
          <w:tcPr>
            <w:tcW w:w="454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      </w:r>
          </w:p>
        </w:tc>
        <w:tc>
          <w:tcPr>
            <w:tcW w:w="112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18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Специалисты отдела контроля и документооборота, Специалист общественной приемной</w:t>
            </w:r>
          </w:p>
        </w:tc>
        <w:tc>
          <w:tcPr>
            <w:tcW w:w="29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Документ, являющийся результатом услуги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740"/>
        <w:gridCol w:w="2680"/>
        <w:gridCol w:w="2080"/>
        <w:gridCol w:w="1860"/>
        <w:gridCol w:w="3040"/>
      </w:tblGrid>
      <w:tr w:rsidR="003D37F5" w:rsidRPr="003D37F5" w:rsidTr="00FF48D7">
        <w:trPr>
          <w:trHeight w:val="383"/>
        </w:trPr>
        <w:tc>
          <w:tcPr>
            <w:tcW w:w="13720" w:type="dxa"/>
            <w:gridSpan w:val="6"/>
            <w:noWrap/>
            <w:hideMark/>
          </w:tcPr>
          <w:p w:rsidR="003D37F5" w:rsidRPr="003D37F5" w:rsidRDefault="003D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RANGE!A1:F5"/>
            <w:r w:rsidRPr="003D3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"Особенности предоставления "услуги" в электронной форме" </w:t>
            </w:r>
            <w:bookmarkEnd w:id="3"/>
          </w:p>
        </w:tc>
      </w:tr>
      <w:tr w:rsidR="00D60110" w:rsidRPr="003D37F5" w:rsidTr="00D60110">
        <w:trPr>
          <w:trHeight w:val="1875"/>
        </w:trPr>
        <w:tc>
          <w:tcPr>
            <w:tcW w:w="232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Способы получения заявителем информации о сроках и порядке предоставления "услуги"</w:t>
            </w:r>
          </w:p>
        </w:tc>
        <w:tc>
          <w:tcPr>
            <w:tcW w:w="17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268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"услуги" </w:t>
            </w:r>
          </w:p>
        </w:tc>
        <w:tc>
          <w:tcPr>
            <w:tcW w:w="208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оплаты заявителем государственной пошлины или иной платы, взимаемой за предоставление "услуги"</w:t>
            </w:r>
          </w:p>
        </w:tc>
        <w:tc>
          <w:tcPr>
            <w:tcW w:w="186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"услуги"</w:t>
            </w:r>
          </w:p>
        </w:tc>
        <w:tc>
          <w:tcPr>
            <w:tcW w:w="3040" w:type="dxa"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Способ подачи жалобы на нарушение порядка предоставления "услуги" и досудебного (внесудебного) обжалования решений и действий (бездействия) органа в процессе получения "услуги"</w:t>
            </w:r>
          </w:p>
        </w:tc>
      </w:tr>
      <w:tr w:rsidR="00D60110" w:rsidRPr="003D37F5" w:rsidTr="00D60110">
        <w:trPr>
          <w:trHeight w:val="240"/>
        </w:trPr>
        <w:tc>
          <w:tcPr>
            <w:tcW w:w="232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6</w:t>
            </w:r>
          </w:p>
        </w:tc>
      </w:tr>
      <w:tr w:rsidR="00D60110" w:rsidRPr="003D37F5" w:rsidTr="00D60110">
        <w:trPr>
          <w:trHeight w:val="240"/>
        </w:trPr>
        <w:tc>
          <w:tcPr>
            <w:tcW w:w="13720" w:type="dxa"/>
            <w:gridSpan w:val="6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Государственная услуга "Оформление согласия на передачу в поднаем жилого помещения, предоставленного по договору социального найма"</w:t>
            </w:r>
          </w:p>
        </w:tc>
      </w:tr>
      <w:tr w:rsidR="00D60110" w:rsidRPr="003D37F5" w:rsidTr="00D60110">
        <w:trPr>
          <w:trHeight w:val="4680"/>
        </w:trPr>
        <w:tc>
          <w:tcPr>
            <w:tcW w:w="2320" w:type="dxa"/>
            <w:hideMark/>
          </w:tcPr>
          <w:p w:rsidR="00D60110" w:rsidRPr="003D37F5" w:rsidRDefault="00D60110" w:rsidP="00D60110">
            <w:pPr>
              <w:spacing w:after="160"/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lastRenderedPageBreak/>
              <w:t>- на официальном сайте органа;                                                                     - посредством регионального портала государственных и муниципальных услуг (функций) Ленинградской области: http://gu.lenobl.ru/;</w:t>
            </w:r>
            <w:r w:rsidRPr="003D37F5">
              <w:rPr>
                <w:rFonts w:ascii="Times New Roman" w:hAnsi="Times New Roman" w:cs="Times New Roman"/>
              </w:rPr>
              <w:br/>
              <w:t>- при обращении в МФЦ</w:t>
            </w:r>
            <w:r w:rsidRPr="003D37F5">
              <w:rPr>
                <w:rFonts w:ascii="Times New Roman" w:hAnsi="Times New Roman" w:cs="Times New Roman"/>
              </w:rPr>
              <w:br/>
              <w:t>- иным способом</w:t>
            </w:r>
          </w:p>
        </w:tc>
        <w:tc>
          <w:tcPr>
            <w:tcW w:w="1740" w:type="dxa"/>
            <w:hideMark/>
          </w:tcPr>
          <w:p w:rsidR="00D60110" w:rsidRPr="003D37F5" w:rsidRDefault="00D60110" w:rsidP="00D60110">
            <w:pPr>
              <w:spacing w:after="160"/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Запись отсутствует, прием осуществляется в часы работы </w:t>
            </w:r>
          </w:p>
        </w:tc>
        <w:tc>
          <w:tcPr>
            <w:tcW w:w="268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Через региональный портал государственных и муниципальных услуг (функций) Ленинградской области: http://gu.lenobl.ru/ :</w:t>
            </w:r>
            <w:r w:rsidRPr="003D37F5">
              <w:rPr>
                <w:rFonts w:ascii="Times New Roman" w:hAnsi="Times New Roman" w:cs="Times New Roman"/>
              </w:rPr>
              <w:br/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  <w:r w:rsidRPr="003D37F5">
              <w:rPr>
                <w:rFonts w:ascii="Times New Roman" w:hAnsi="Times New Roman" w:cs="Times New Roman"/>
              </w:rPr>
              <w:br/>
              <w:t>- документы, должны быть в виде отсканированных копий и подписаны электронной подписью, вид которой установлен законодательством Российской Федерации.</w:t>
            </w:r>
          </w:p>
        </w:tc>
        <w:tc>
          <w:tcPr>
            <w:tcW w:w="2080" w:type="dxa"/>
            <w:noWrap/>
            <w:hideMark/>
          </w:tcPr>
          <w:p w:rsidR="00D60110" w:rsidRPr="003D37F5" w:rsidRDefault="00D60110" w:rsidP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6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>- по телефону специалистами, ответственными за информирование</w:t>
            </w:r>
          </w:p>
        </w:tc>
        <w:tc>
          <w:tcPr>
            <w:tcW w:w="3040" w:type="dxa"/>
            <w:hideMark/>
          </w:tcPr>
          <w:p w:rsidR="00D60110" w:rsidRPr="003D37F5" w:rsidRDefault="00D60110">
            <w:pPr>
              <w:rPr>
                <w:rFonts w:ascii="Times New Roman" w:hAnsi="Times New Roman" w:cs="Times New Roman"/>
              </w:rPr>
            </w:pPr>
            <w:r w:rsidRPr="003D37F5">
              <w:rPr>
                <w:rFonts w:ascii="Times New Roman" w:hAnsi="Times New Roman" w:cs="Times New Roman"/>
              </w:rPr>
              <w:t xml:space="preserve">- посредством личной </w:t>
            </w:r>
            <w:proofErr w:type="gramStart"/>
            <w:r w:rsidRPr="003D37F5">
              <w:rPr>
                <w:rFonts w:ascii="Times New Roman" w:hAnsi="Times New Roman" w:cs="Times New Roman"/>
              </w:rPr>
              <w:t>подачи;</w:t>
            </w:r>
            <w:r w:rsidRPr="003D37F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D37F5">
              <w:rPr>
                <w:rFonts w:ascii="Times New Roman" w:hAnsi="Times New Roman" w:cs="Times New Roman"/>
              </w:rPr>
              <w:t xml:space="preserve"> посредством почтовой корреспонденции;</w:t>
            </w:r>
            <w:r w:rsidRPr="003D37F5">
              <w:rPr>
                <w:rFonts w:ascii="Times New Roman" w:hAnsi="Times New Roman" w:cs="Times New Roman"/>
              </w:rPr>
              <w:br/>
              <w:t>- посредством официального сайта;</w:t>
            </w:r>
            <w:r w:rsidRPr="003D37F5">
              <w:rPr>
                <w:rFonts w:ascii="Times New Roman" w:hAnsi="Times New Roman" w:cs="Times New Roman"/>
              </w:rPr>
              <w:br/>
              <w:t>- посредством МФЦ</w:t>
            </w:r>
          </w:p>
        </w:tc>
      </w:tr>
    </w:tbl>
    <w:p w:rsidR="00D60110" w:rsidRPr="003D37F5" w:rsidRDefault="00D60110">
      <w:pPr>
        <w:rPr>
          <w:rFonts w:ascii="Times New Roman" w:hAnsi="Times New Roman" w:cs="Times New Roman"/>
        </w:rPr>
      </w:pPr>
    </w:p>
    <w:sectPr w:rsidR="00D60110" w:rsidRPr="003D37F5" w:rsidSect="00D6011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28E0">
      <w:pPr>
        <w:spacing w:after="0" w:line="240" w:lineRule="auto"/>
      </w:pPr>
      <w:r>
        <w:separator/>
      </w:r>
    </w:p>
  </w:endnote>
  <w:endnote w:type="continuationSeparator" w:id="0">
    <w:p w:rsidR="00000000" w:rsidRDefault="00C8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235155"/>
      <w:docPartObj>
        <w:docPartGallery w:val="Page Numbers (Bottom of Page)"/>
        <w:docPartUnique/>
      </w:docPartObj>
    </w:sdtPr>
    <w:sdtEndPr/>
    <w:sdtContent>
      <w:p w:rsidR="00DA242A" w:rsidRDefault="00DA24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E0">
          <w:rPr>
            <w:noProof/>
          </w:rPr>
          <w:t>14</w:t>
        </w:r>
        <w:r>
          <w:fldChar w:fldCharType="end"/>
        </w:r>
      </w:p>
    </w:sdtContent>
  </w:sdt>
  <w:p w:rsidR="00DA242A" w:rsidRDefault="00DA24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602338"/>
      <w:docPartObj>
        <w:docPartGallery w:val="Page Numbers (Bottom of Page)"/>
        <w:docPartUnique/>
      </w:docPartObj>
    </w:sdtPr>
    <w:sdtEndPr/>
    <w:sdtContent>
      <w:p w:rsidR="00DA242A" w:rsidRDefault="00DA24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242A" w:rsidRDefault="00DA24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28E0">
      <w:pPr>
        <w:spacing w:after="0" w:line="240" w:lineRule="auto"/>
      </w:pPr>
      <w:r>
        <w:separator/>
      </w:r>
    </w:p>
  </w:footnote>
  <w:footnote w:type="continuationSeparator" w:id="0">
    <w:p w:rsidR="00000000" w:rsidRDefault="00C8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D74"/>
    <w:multiLevelType w:val="hybridMultilevel"/>
    <w:tmpl w:val="15A6C6C6"/>
    <w:lvl w:ilvl="0" w:tplc="8B22FC28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0"/>
    <w:rsid w:val="002B575B"/>
    <w:rsid w:val="003D37F5"/>
    <w:rsid w:val="00C828E0"/>
    <w:rsid w:val="00D60110"/>
    <w:rsid w:val="00D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DCF19-50F4-46BD-989D-47D72F6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A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242A"/>
  </w:style>
  <w:style w:type="paragraph" w:customStyle="1" w:styleId="ConsPlusTitle">
    <w:name w:val="ConsPlusTitle"/>
    <w:rsid w:val="00DA2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cp:lastPrinted>2017-09-27T07:36:00Z</cp:lastPrinted>
  <dcterms:created xsi:type="dcterms:W3CDTF">2017-09-27T07:08:00Z</dcterms:created>
  <dcterms:modified xsi:type="dcterms:W3CDTF">2017-09-28T06:15:00Z</dcterms:modified>
</cp:coreProperties>
</file>