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DF" w:rsidRPr="00D93229" w:rsidRDefault="00DD0BDF" w:rsidP="00DD0BDF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DD0BDF" w:rsidRPr="00D93229" w:rsidRDefault="00DD0BDF" w:rsidP="00DD0BDF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DD0BDF" w:rsidRPr="00D93229" w:rsidRDefault="00DD0BDF" w:rsidP="00DD0BDF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DD0BDF" w:rsidRPr="00D93229" w:rsidRDefault="00DD0BDF" w:rsidP="00DD0BDF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DD0BDF" w:rsidRPr="00D93229" w:rsidRDefault="00DD0BDF" w:rsidP="00DD0BDF">
      <w:pPr>
        <w:rPr>
          <w:sz w:val="16"/>
          <w:szCs w:val="16"/>
        </w:rPr>
      </w:pPr>
    </w:p>
    <w:p w:rsidR="00DD0BDF" w:rsidRPr="00D93229" w:rsidRDefault="00DD0BDF" w:rsidP="00DD0BDF">
      <w:pPr>
        <w:jc w:val="center"/>
        <w:rPr>
          <w:b/>
          <w:sz w:val="16"/>
          <w:szCs w:val="16"/>
        </w:rPr>
      </w:pPr>
      <w:r w:rsidRPr="00D93229">
        <w:rPr>
          <w:b/>
          <w:sz w:val="28"/>
          <w:szCs w:val="28"/>
        </w:rPr>
        <w:t>ПОСТАНОВЛЕНИЕ</w:t>
      </w:r>
    </w:p>
    <w:p w:rsidR="00DD0BDF" w:rsidRPr="00CD1421" w:rsidRDefault="00C16745" w:rsidP="00DD0BDF">
      <w:pPr>
        <w:rPr>
          <w:b/>
          <w:sz w:val="28"/>
          <w:szCs w:val="28"/>
        </w:rPr>
      </w:pPr>
      <w:r>
        <w:rPr>
          <w:b/>
          <w:sz w:val="28"/>
          <w:szCs w:val="28"/>
        </w:rPr>
        <w:t>07.02.</w:t>
      </w:r>
      <w:bookmarkStart w:id="0" w:name="_GoBack"/>
      <w:bookmarkEnd w:id="0"/>
      <w:r w:rsidR="007E2484">
        <w:rPr>
          <w:b/>
          <w:sz w:val="28"/>
          <w:szCs w:val="28"/>
        </w:rPr>
        <w:t>2017</w:t>
      </w:r>
      <w:r w:rsidR="00DD0BDF" w:rsidRPr="00CD1421">
        <w:rPr>
          <w:b/>
          <w:sz w:val="28"/>
          <w:szCs w:val="28"/>
        </w:rPr>
        <w:t xml:space="preserve">г.                                                             </w:t>
      </w:r>
      <w:r w:rsidR="00DD0BDF">
        <w:rPr>
          <w:b/>
          <w:sz w:val="28"/>
          <w:szCs w:val="28"/>
        </w:rPr>
        <w:t xml:space="preserve">                               </w:t>
      </w:r>
      <w:r w:rsidR="00DD0BDF" w:rsidRPr="00CD142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55</w:t>
      </w:r>
    </w:p>
    <w:p w:rsidR="00DD0BDF" w:rsidRPr="00D93229" w:rsidRDefault="00DD0BDF" w:rsidP="00DD0BDF">
      <w:pPr>
        <w:rPr>
          <w:sz w:val="16"/>
          <w:szCs w:val="16"/>
        </w:rPr>
      </w:pPr>
    </w:p>
    <w:p w:rsidR="00DD0BDF" w:rsidRDefault="00DD0BDF" w:rsidP="00DD0BDF">
      <w:pPr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постановления местной администрации № 1007 от 18.12. 2015 г. </w:t>
      </w:r>
      <w:r w:rsidRPr="00C9401F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C9401F">
        <w:rPr>
          <w:sz w:val="28"/>
          <w:szCs w:val="28"/>
        </w:rPr>
        <w:t>Приватизация жилых помещений муниципального жилищного фонда»</w:t>
      </w:r>
      <w:r w:rsidRPr="00D93229">
        <w:rPr>
          <w:sz w:val="28"/>
          <w:szCs w:val="28"/>
        </w:rPr>
        <w:tab/>
      </w:r>
    </w:p>
    <w:p w:rsidR="00DD0BDF" w:rsidRPr="00D93229" w:rsidRDefault="00DD0BDF" w:rsidP="00DD0BDF">
      <w:pPr>
        <w:ind w:right="4854"/>
        <w:jc w:val="both"/>
        <w:rPr>
          <w:sz w:val="28"/>
          <w:szCs w:val="28"/>
        </w:rPr>
      </w:pPr>
    </w:p>
    <w:p w:rsidR="00DD0BDF" w:rsidRDefault="00DD0BDF" w:rsidP="00DD0BD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информационное письмо Гатчинской городской прокуратуры от 27.11.16 №22-162-2016, в целях приведения муниципальных нормативно-правовых актов в соответствие, </w:t>
      </w:r>
      <w:r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местной администрации от 10.04.2012 №185 «Об утверждении Порядка разработки и утверждения административных регламентов предоставления муниципальных  усл</w:t>
      </w:r>
      <w:r>
        <w:rPr>
          <w:sz w:val="28"/>
          <w:szCs w:val="28"/>
        </w:rPr>
        <w:t>уг  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>»</w:t>
      </w:r>
      <w:r w:rsidRPr="00884BFE">
        <w:rPr>
          <w:sz w:val="28"/>
          <w:szCs w:val="28"/>
        </w:rPr>
        <w:t>, уставом МО, администрация Пудостьского сельского поселения</w:t>
      </w:r>
    </w:p>
    <w:p w:rsidR="00DD0BDF" w:rsidRPr="009009CA" w:rsidRDefault="00DD0BDF" w:rsidP="00DD0BDF">
      <w:pPr>
        <w:ind w:firstLine="720"/>
        <w:jc w:val="both"/>
        <w:rPr>
          <w:sz w:val="28"/>
          <w:szCs w:val="28"/>
        </w:rPr>
      </w:pPr>
    </w:p>
    <w:p w:rsidR="00DD0BDF" w:rsidRPr="00D93229" w:rsidRDefault="00DD0BDF" w:rsidP="00DD0BDF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DD0BDF" w:rsidRPr="0063757F" w:rsidRDefault="00DD0BDF" w:rsidP="00DD0BDF">
      <w:pPr>
        <w:pStyle w:val="a3"/>
        <w:numPr>
          <w:ilvl w:val="0"/>
          <w:numId w:val="1"/>
        </w:numPr>
        <w:ind w:left="0" w:firstLine="720"/>
        <w:jc w:val="both"/>
      </w:pPr>
      <w:r w:rsidRPr="00595B6D">
        <w:rPr>
          <w:szCs w:val="28"/>
        </w:rPr>
        <w:t>Внести следующие измене</w:t>
      </w:r>
      <w:r>
        <w:rPr>
          <w:szCs w:val="28"/>
        </w:rPr>
        <w:t xml:space="preserve">ния и дополнения в Приложение </w:t>
      </w:r>
      <w:r w:rsidRPr="00595B6D">
        <w:rPr>
          <w:szCs w:val="28"/>
        </w:rPr>
        <w:t xml:space="preserve"> </w:t>
      </w:r>
      <w:r>
        <w:rPr>
          <w:szCs w:val="28"/>
        </w:rPr>
        <w:t xml:space="preserve">к </w:t>
      </w:r>
      <w:r w:rsidRPr="00595B6D">
        <w:rPr>
          <w:szCs w:val="28"/>
        </w:rPr>
        <w:t>постановлени</w:t>
      </w:r>
      <w:r>
        <w:rPr>
          <w:szCs w:val="28"/>
        </w:rPr>
        <w:t>ю</w:t>
      </w:r>
      <w:r w:rsidRPr="00595B6D">
        <w:rPr>
          <w:szCs w:val="28"/>
        </w:rPr>
        <w:t xml:space="preserve"> </w:t>
      </w:r>
      <w:r>
        <w:rPr>
          <w:bCs/>
          <w:szCs w:val="28"/>
        </w:rPr>
        <w:t>№</w:t>
      </w:r>
      <w:r>
        <w:rPr>
          <w:szCs w:val="28"/>
        </w:rPr>
        <w:t xml:space="preserve">1007 от 18.12. 2015 г. </w:t>
      </w:r>
      <w:r w:rsidRPr="00C9401F">
        <w:rPr>
          <w:bCs/>
          <w:szCs w:val="28"/>
        </w:rPr>
        <w:t>Об утверждении административного регламента предоставления муниципальной услуги «</w:t>
      </w:r>
      <w:r w:rsidRPr="00C9401F">
        <w:rPr>
          <w:szCs w:val="28"/>
        </w:rPr>
        <w:t>Приватизация жилых помещений муниципального жилищного фонда»</w:t>
      </w:r>
      <w:r>
        <w:rPr>
          <w:szCs w:val="28"/>
        </w:rPr>
        <w:t>:</w:t>
      </w:r>
    </w:p>
    <w:p w:rsidR="00DD0BDF" w:rsidRPr="00D47952" w:rsidRDefault="00DD0BDF" w:rsidP="00DD0BDF">
      <w:pPr>
        <w:pStyle w:val="a3"/>
        <w:numPr>
          <w:ilvl w:val="1"/>
          <w:numId w:val="1"/>
        </w:numPr>
        <w:jc w:val="both"/>
        <w:rPr>
          <w:u w:val="single"/>
        </w:rPr>
      </w:pPr>
      <w:r w:rsidRPr="00D47952">
        <w:rPr>
          <w:szCs w:val="28"/>
          <w:u w:val="single"/>
        </w:rPr>
        <w:t xml:space="preserve"> в </w:t>
      </w:r>
      <w:r>
        <w:rPr>
          <w:szCs w:val="28"/>
          <w:u w:val="single"/>
        </w:rPr>
        <w:t>Приложении</w:t>
      </w:r>
      <w:r w:rsidRPr="00D47952">
        <w:rPr>
          <w:szCs w:val="28"/>
          <w:u w:val="single"/>
        </w:rPr>
        <w:t xml:space="preserve"> в части 2 в </w:t>
      </w:r>
      <w:r>
        <w:rPr>
          <w:szCs w:val="28"/>
          <w:u w:val="single"/>
        </w:rPr>
        <w:t xml:space="preserve">п. </w:t>
      </w:r>
      <w:r w:rsidR="00557C89">
        <w:rPr>
          <w:szCs w:val="28"/>
          <w:u w:val="single"/>
        </w:rPr>
        <w:t>2</w:t>
      </w:r>
      <w:r>
        <w:rPr>
          <w:szCs w:val="28"/>
          <w:u w:val="single"/>
        </w:rPr>
        <w:t>.2.14</w:t>
      </w:r>
      <w:r w:rsidRPr="00D47952">
        <w:rPr>
          <w:szCs w:val="28"/>
          <w:u w:val="single"/>
        </w:rPr>
        <w:t xml:space="preserve"> изложить в новой редакции:</w:t>
      </w:r>
    </w:p>
    <w:p w:rsidR="00DD0BDF" w:rsidRPr="00121FEB" w:rsidRDefault="00DD0BDF" w:rsidP="00DD0B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Cs w:val="28"/>
        </w:rPr>
        <w:t xml:space="preserve">      «2.2.14. </w:t>
      </w:r>
      <w:r w:rsidRPr="000631AD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</w:t>
      </w:r>
      <w:r w:rsidRPr="00121FEB">
        <w:rPr>
          <w:sz w:val="28"/>
          <w:szCs w:val="28"/>
        </w:rPr>
        <w:t>:</w:t>
      </w:r>
    </w:p>
    <w:p w:rsidR="00DD0BDF" w:rsidRPr="00121FEB" w:rsidRDefault="00DD0BDF" w:rsidP="00DD0BDF">
      <w:pPr>
        <w:widowControl w:val="0"/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121FEB">
        <w:rPr>
          <w:rStyle w:val="FontStyle23"/>
          <w:sz w:val="28"/>
          <w:szCs w:val="28"/>
        </w:rPr>
        <w:t xml:space="preserve">1) </w:t>
      </w:r>
      <w:r w:rsidRPr="00121FEB">
        <w:rPr>
          <w:sz w:val="28"/>
          <w:szCs w:val="28"/>
        </w:rPr>
        <w:t>копии документов в 2-х экземплярах, подтверждающих право пользования жилым помещением, занимаемым заявителем и членами его семьи (договор социального найма);</w:t>
      </w:r>
    </w:p>
    <w:p w:rsidR="00DD0BDF" w:rsidRDefault="00DD0BDF" w:rsidP="00DD0BDF">
      <w:pPr>
        <w:widowControl w:val="0"/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121FEB">
        <w:rPr>
          <w:sz w:val="28"/>
          <w:szCs w:val="28"/>
        </w:rPr>
        <w:lastRenderedPageBreak/>
        <w:t>2) сведения о неучастии в приватизации после 1997 года</w:t>
      </w:r>
      <w:r>
        <w:rPr>
          <w:sz w:val="28"/>
          <w:szCs w:val="28"/>
        </w:rPr>
        <w:t>.</w:t>
      </w:r>
      <w:r w:rsidRPr="00121FEB">
        <w:rPr>
          <w:sz w:val="28"/>
          <w:szCs w:val="28"/>
        </w:rPr>
        <w:t xml:space="preserve"> </w:t>
      </w:r>
    </w:p>
    <w:p w:rsidR="00DD0BDF" w:rsidRPr="00121FEB" w:rsidRDefault="00DD0BDF" w:rsidP="00DD0BDF">
      <w:pPr>
        <w:widowControl w:val="0"/>
        <w:autoSpaceDE w:val="0"/>
        <w:autoSpaceDN w:val="0"/>
        <w:adjustRightInd w:val="0"/>
        <w:ind w:left="142" w:firstLine="425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>3)</w:t>
      </w:r>
      <w:r w:rsidRPr="00DD0BDF">
        <w:rPr>
          <w:sz w:val="28"/>
          <w:szCs w:val="28"/>
        </w:rPr>
        <w:t xml:space="preserve"> </w:t>
      </w:r>
      <w:r w:rsidRPr="00121FEB">
        <w:rPr>
          <w:rStyle w:val="FontStyle23"/>
          <w:sz w:val="28"/>
          <w:szCs w:val="28"/>
        </w:rPr>
        <w:t>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  <w:r w:rsidR="00557C89">
        <w:rPr>
          <w:rStyle w:val="FontStyle23"/>
          <w:sz w:val="28"/>
          <w:szCs w:val="28"/>
        </w:rPr>
        <w:t>.</w:t>
      </w:r>
    </w:p>
    <w:p w:rsidR="00DD0BDF" w:rsidRDefault="00DD0BDF" w:rsidP="00DD0BDF">
      <w:pPr>
        <w:pStyle w:val="a3"/>
        <w:jc w:val="both"/>
        <w:rPr>
          <w:color w:val="000000"/>
          <w:szCs w:val="28"/>
        </w:rPr>
      </w:pPr>
      <w:r>
        <w:rPr>
          <w:szCs w:val="28"/>
        </w:rPr>
        <w:t xml:space="preserve">      </w:t>
      </w:r>
      <w:r w:rsidRPr="00121FEB">
        <w:rPr>
          <w:szCs w:val="28"/>
        </w:rPr>
        <w:t xml:space="preserve">Заявитель вправе представить документы, указанный в настоящем </w:t>
      </w:r>
      <w:hyperlink w:anchor="Par167" w:history="1">
        <w:r w:rsidRPr="00121FEB">
          <w:rPr>
            <w:szCs w:val="28"/>
          </w:rPr>
          <w:t>пункте</w:t>
        </w:r>
      </w:hyperlink>
      <w:r>
        <w:rPr>
          <w:szCs w:val="28"/>
        </w:rPr>
        <w:t xml:space="preserve"> </w:t>
      </w:r>
      <w:r w:rsidRPr="00121FEB">
        <w:rPr>
          <w:szCs w:val="28"/>
        </w:rPr>
        <w:t>административного</w:t>
      </w:r>
      <w:r>
        <w:rPr>
          <w:szCs w:val="28"/>
        </w:rPr>
        <w:t xml:space="preserve"> </w:t>
      </w:r>
      <w:r w:rsidRPr="00121FEB">
        <w:rPr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</w:t>
      </w:r>
      <w:r w:rsidR="00557C89">
        <w:rPr>
          <w:szCs w:val="28"/>
        </w:rPr>
        <w:t>оставлении муниципальной услуги</w:t>
      </w:r>
      <w:r>
        <w:rPr>
          <w:color w:val="000000"/>
          <w:szCs w:val="28"/>
        </w:rPr>
        <w:t>»</w:t>
      </w:r>
      <w:r w:rsidRPr="000563DB">
        <w:rPr>
          <w:color w:val="000000"/>
          <w:szCs w:val="28"/>
        </w:rPr>
        <w:t>;</w:t>
      </w:r>
    </w:p>
    <w:p w:rsidR="00DD0BDF" w:rsidRDefault="00DD0BDF" w:rsidP="00DD0BDF">
      <w:pPr>
        <w:pStyle w:val="a3"/>
        <w:jc w:val="both"/>
      </w:pPr>
    </w:p>
    <w:p w:rsidR="00DD0BDF" w:rsidRPr="00D849C8" w:rsidRDefault="00DD0BDF" w:rsidP="00DD0B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849C8">
        <w:rPr>
          <w:sz w:val="28"/>
          <w:szCs w:val="28"/>
        </w:rPr>
        <w:t>. 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газете «Гатчинская правда»</w:t>
      </w:r>
      <w:r>
        <w:rPr>
          <w:sz w:val="28"/>
          <w:szCs w:val="28"/>
        </w:rPr>
        <w:t xml:space="preserve"> и подлежит </w:t>
      </w:r>
      <w:r w:rsidRPr="00D849C8">
        <w:rPr>
          <w:sz w:val="28"/>
          <w:szCs w:val="28"/>
        </w:rPr>
        <w:t>размещению в информационно-телекоммуникационной сети «Интернет» на официальном сайте муниципального образования Пудостьское сельское поселение Гатчинского муниципального района Ленинградской области.</w:t>
      </w:r>
    </w:p>
    <w:p w:rsidR="00DD0BDF" w:rsidRPr="00D849C8" w:rsidRDefault="00DD0BDF" w:rsidP="00DD0B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49C8">
        <w:rPr>
          <w:sz w:val="28"/>
          <w:szCs w:val="28"/>
        </w:rPr>
        <w:t xml:space="preserve">. </w:t>
      </w:r>
      <w:proofErr w:type="gramStart"/>
      <w:r w:rsidRPr="00D849C8">
        <w:rPr>
          <w:sz w:val="28"/>
          <w:szCs w:val="28"/>
        </w:rPr>
        <w:t>Контроль за</w:t>
      </w:r>
      <w:proofErr w:type="gramEnd"/>
      <w:r w:rsidRPr="00D849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0BDF" w:rsidRDefault="00DD0BDF" w:rsidP="00DD0BDF"/>
    <w:p w:rsidR="00DD0BDF" w:rsidRDefault="00DD0BDF" w:rsidP="00DD0BDF"/>
    <w:p w:rsidR="00DD0BDF" w:rsidRDefault="00DD0BDF" w:rsidP="00DD0BDF"/>
    <w:p w:rsidR="00DD0BDF" w:rsidRDefault="00DD0BDF" w:rsidP="00DD0BDF"/>
    <w:p w:rsidR="00DD0BDF" w:rsidRDefault="00DD0BDF" w:rsidP="00DD0BDF"/>
    <w:p w:rsidR="00DD0BDF" w:rsidRPr="00D93229" w:rsidRDefault="00DD0BDF" w:rsidP="00DD0BDF">
      <w:pPr>
        <w:jc w:val="both"/>
        <w:rPr>
          <w:sz w:val="28"/>
          <w:szCs w:val="28"/>
        </w:rPr>
      </w:pPr>
      <w:r w:rsidRPr="00D93229">
        <w:rPr>
          <w:sz w:val="28"/>
          <w:szCs w:val="28"/>
        </w:rPr>
        <w:t xml:space="preserve">Глава администрации </w:t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DD0BDF" w:rsidRDefault="00DD0BDF" w:rsidP="00DD0BDF"/>
    <w:p w:rsidR="0045265B" w:rsidRDefault="0045265B"/>
    <w:sectPr w:rsidR="0045265B" w:rsidSect="007F2F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AF" w:rsidRDefault="00B616AF">
      <w:r>
        <w:separator/>
      </w:r>
    </w:p>
  </w:endnote>
  <w:endnote w:type="continuationSeparator" w:id="0">
    <w:p w:rsidR="00B616AF" w:rsidRDefault="00B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868108"/>
      <w:docPartObj>
        <w:docPartGallery w:val="Page Numbers (Bottom of Page)"/>
        <w:docPartUnique/>
      </w:docPartObj>
    </w:sdtPr>
    <w:sdtEndPr/>
    <w:sdtContent>
      <w:p w:rsidR="00010097" w:rsidRDefault="00557C8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7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0097" w:rsidRDefault="00B616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AF" w:rsidRDefault="00B616AF">
      <w:r>
        <w:separator/>
      </w:r>
    </w:p>
  </w:footnote>
  <w:footnote w:type="continuationSeparator" w:id="0">
    <w:p w:rsidR="00B616AF" w:rsidRDefault="00B61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DF"/>
    <w:rsid w:val="0045265B"/>
    <w:rsid w:val="00557C89"/>
    <w:rsid w:val="007E2484"/>
    <w:rsid w:val="00B616AF"/>
    <w:rsid w:val="00C16745"/>
    <w:rsid w:val="00DD0BDF"/>
    <w:rsid w:val="00F2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BD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D0B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0B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0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D0BD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D0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DD0BD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BD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D0B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0B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0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D0BD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D0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DD0BD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2017-02-08T07:18:00Z</cp:lastPrinted>
  <dcterms:created xsi:type="dcterms:W3CDTF">2017-02-01T09:12:00Z</dcterms:created>
  <dcterms:modified xsi:type="dcterms:W3CDTF">2017-02-10T06:52:00Z</dcterms:modified>
</cp:coreProperties>
</file>