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D7" w:rsidRPr="009238CF" w:rsidRDefault="00CB1DD7" w:rsidP="00CB1DD7">
      <w:pPr>
        <w:pStyle w:val="a3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ОБРАЗОВАНИЯ</w:t>
      </w:r>
    </w:p>
    <w:p w:rsidR="00CB1DD7" w:rsidRPr="009238CF" w:rsidRDefault="00CB1DD7" w:rsidP="00CB1DD7">
      <w:pPr>
        <w:pStyle w:val="a3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color w:val="auto"/>
          <w:sz w:val="28"/>
          <w:szCs w:val="28"/>
        </w:rPr>
        <w:t>ПУДОСТЬСКОЕ СЕЛЬСКОЕ ПОСЕЛЕНИЕ</w:t>
      </w:r>
    </w:p>
    <w:p w:rsidR="00CB1DD7" w:rsidRPr="009238CF" w:rsidRDefault="00CB1DD7" w:rsidP="00CB1DD7">
      <w:pPr>
        <w:pStyle w:val="a3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color w:val="auto"/>
          <w:sz w:val="28"/>
          <w:szCs w:val="28"/>
        </w:rPr>
        <w:t>ГАТЧИНСКОГО МУНИЦИПАЛЬНОГО РАЙОНА</w:t>
      </w:r>
    </w:p>
    <w:p w:rsidR="00CB1DD7" w:rsidRPr="009238CF" w:rsidRDefault="00CB1DD7" w:rsidP="00CB1DD7">
      <w:pPr>
        <w:pStyle w:val="a3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color w:val="auto"/>
          <w:sz w:val="28"/>
          <w:szCs w:val="28"/>
        </w:rPr>
        <w:t>ЛЕНИНГРАДСКОЙ ОБЛАСТИ</w:t>
      </w:r>
    </w:p>
    <w:p w:rsidR="00CB1DD7" w:rsidRPr="009238CF" w:rsidRDefault="00CB1DD7" w:rsidP="00CB1DD7">
      <w:pPr>
        <w:pStyle w:val="a3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B1DD7" w:rsidRPr="009238CF" w:rsidRDefault="00CB1DD7" w:rsidP="00CB1DD7">
      <w:pPr>
        <w:pStyle w:val="a3"/>
        <w:ind w:left="0" w:right="41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CB1DD7" w:rsidRPr="009238CF" w:rsidRDefault="00CB1DD7" w:rsidP="00CB1DD7">
      <w:pPr>
        <w:pStyle w:val="a3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1DD7" w:rsidRPr="009238CF" w:rsidRDefault="00CB1DD7" w:rsidP="00CB1DD7">
      <w:pPr>
        <w:pStyle w:val="a3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1DD7" w:rsidRPr="009238CF" w:rsidRDefault="00CB1DD7" w:rsidP="00CB1DD7">
      <w:pPr>
        <w:pStyle w:val="a3"/>
        <w:ind w:left="0" w:right="4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10.11.2023</w:t>
      </w:r>
      <w:r w:rsidRPr="009238CF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Pr="009238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38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38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38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38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38CF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№ </w:t>
      </w:r>
      <w:r>
        <w:rPr>
          <w:rFonts w:ascii="Times New Roman" w:hAnsi="Times New Roman" w:cs="Times New Roman"/>
          <w:color w:val="auto"/>
          <w:sz w:val="28"/>
          <w:szCs w:val="28"/>
        </w:rPr>
        <w:t>612</w:t>
      </w:r>
    </w:p>
    <w:p w:rsidR="00CB1DD7" w:rsidRPr="009238CF" w:rsidRDefault="00CB1DD7" w:rsidP="00CB1DD7">
      <w:pPr>
        <w:pStyle w:val="a3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1DD7" w:rsidRPr="009238CF" w:rsidRDefault="00CB1DD7" w:rsidP="00CB1DD7">
      <w:pPr>
        <w:pStyle w:val="a3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1DD7" w:rsidRPr="009238CF" w:rsidRDefault="00CB1DD7" w:rsidP="00CB1DD7">
      <w:pPr>
        <w:pStyle w:val="a3"/>
        <w:ind w:left="0" w:right="42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пред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оставления муниципальной услуги </w:t>
      </w: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1D1FB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Принятие решения об использовании </w:t>
      </w:r>
      <w:r w:rsidRPr="003C3CC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CB1DD7" w:rsidRDefault="00CB1DD7" w:rsidP="00CB1DD7">
      <w:pPr>
        <w:pStyle w:val="a3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1DD7" w:rsidRPr="009238CF" w:rsidRDefault="00CB1DD7" w:rsidP="00CB1DD7">
      <w:pPr>
        <w:pStyle w:val="a3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1DD7" w:rsidRPr="009238CF" w:rsidRDefault="00CB1DD7" w:rsidP="00CB1DD7">
      <w:pPr>
        <w:pStyle w:val="a3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образовании, в соответствии с Федеральным законом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от 10.04.2012 №185 «Об утверждении Порядка разработки и утверждения административных регламентов предоставления муниципальных  услуг  в  поселении», уставом МО</w:t>
      </w:r>
      <w:proofErr w:type="gramEnd"/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администрация </w:t>
      </w:r>
      <w:proofErr w:type="spellStart"/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Пудостьского</w:t>
      </w:r>
      <w:proofErr w:type="spellEnd"/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CB1DD7" w:rsidRPr="009238CF" w:rsidRDefault="00CB1DD7" w:rsidP="00CB1DD7">
      <w:pPr>
        <w:pStyle w:val="a3"/>
        <w:ind w:left="0" w:right="4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1DD7" w:rsidRPr="009238CF" w:rsidRDefault="00CB1DD7" w:rsidP="00CB1DD7">
      <w:pPr>
        <w:pStyle w:val="a3"/>
        <w:ind w:left="0" w:right="4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CB1DD7" w:rsidRPr="009238CF" w:rsidRDefault="00CB1DD7" w:rsidP="00CB1DD7">
      <w:pPr>
        <w:pStyle w:val="a3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1DD7" w:rsidRPr="009238CF" w:rsidRDefault="00CB1DD7" w:rsidP="00CB1DD7">
      <w:pPr>
        <w:pStyle w:val="a3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 w:rsidRPr="001D1FB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Принятие решения об использовании </w:t>
      </w:r>
      <w:r w:rsidRPr="003C3CC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» (Приложение).</w:t>
      </w:r>
    </w:p>
    <w:p w:rsidR="00CB1DD7" w:rsidRPr="009238CF" w:rsidRDefault="00CB1DD7" w:rsidP="00CB1DD7">
      <w:pPr>
        <w:pStyle w:val="a3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Настоящ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ее</w:t>
      </w: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подлежит официальному </w:t>
      </w: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опубликованию, а также размещению в информационно-телекоммуникационной сети «Ин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тернет» на портале государствен</w:t>
      </w: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ных и муниципальных услуг Ленинградской области и на официальном сайте муниципального образования </w:t>
      </w:r>
      <w:proofErr w:type="spellStart"/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Пудостьское</w:t>
      </w:r>
      <w:proofErr w:type="spellEnd"/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CB1DD7" w:rsidRDefault="00CB1DD7" w:rsidP="00CB1DD7">
      <w:pPr>
        <w:pStyle w:val="a3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Настоящее Постановление вступает в силу после официального опубликования.</w:t>
      </w:r>
    </w:p>
    <w:p w:rsidR="00CB1DD7" w:rsidRPr="001D1FB1" w:rsidRDefault="00CB1DD7" w:rsidP="00CB1DD7">
      <w:pPr>
        <w:pStyle w:val="a3"/>
        <w:ind w:left="0" w:right="41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4.</w:t>
      </w:r>
      <w:r w:rsidRPr="001D1FB1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С момента вступления в силу настоящего постановления признать утратившим силу:</w:t>
      </w:r>
    </w:p>
    <w:p w:rsidR="00CB1DD7" w:rsidRPr="009238CF" w:rsidRDefault="00CB1DD7" w:rsidP="00CB1DD7">
      <w:pPr>
        <w:pStyle w:val="a3"/>
        <w:ind w:left="0" w:right="41"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D1FB1">
        <w:rPr>
          <w:rFonts w:ascii="Times New Roman" w:hAnsi="Times New Roman" w:cs="Times New Roman"/>
          <w:b w:val="0"/>
          <w:color w:val="auto"/>
          <w:sz w:val="28"/>
          <w:szCs w:val="28"/>
        </w:rPr>
        <w:t>- Поста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новление администрации от 24.08.2022</w:t>
      </w:r>
      <w:r w:rsidRPr="001D1F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№ 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82</w:t>
      </w:r>
      <w:r w:rsidRPr="001D1F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пред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оставления муниципальной услуги </w:t>
      </w: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3C3CC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1D1FB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CB1DD7" w:rsidRPr="009238CF" w:rsidRDefault="00CB1DD7" w:rsidP="00CB1DD7">
      <w:pPr>
        <w:pStyle w:val="a3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5.</w:t>
      </w: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CB1DD7" w:rsidRPr="009238CF" w:rsidRDefault="00CB1DD7" w:rsidP="00CB1DD7">
      <w:pPr>
        <w:pStyle w:val="a3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B1DD7" w:rsidRDefault="00CB1DD7" w:rsidP="00CB1DD7">
      <w:pPr>
        <w:pStyle w:val="a3"/>
        <w:ind w:left="0" w:right="4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Глава администрации</w:t>
      </w:r>
    </w:p>
    <w:p w:rsidR="00CB1DD7" w:rsidRDefault="00CB1DD7" w:rsidP="00CB1DD7">
      <w:pPr>
        <w:pStyle w:val="a3"/>
        <w:ind w:left="0" w:right="4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</w:t>
      </w:r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Е.Н. </w:t>
      </w:r>
      <w:proofErr w:type="spellStart"/>
      <w:r w:rsidRPr="009238CF">
        <w:rPr>
          <w:rFonts w:ascii="Times New Roman" w:hAnsi="Times New Roman" w:cs="Times New Roman"/>
          <w:b w:val="0"/>
          <w:color w:val="auto"/>
          <w:sz w:val="28"/>
          <w:szCs w:val="28"/>
        </w:rPr>
        <w:t>Иваева</w:t>
      </w:r>
      <w:proofErr w:type="spellEnd"/>
    </w:p>
    <w:p w:rsidR="00CB1DD7" w:rsidRDefault="00CB1DD7" w:rsidP="00CB1DD7">
      <w:pPr>
        <w:pStyle w:val="a3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A6ECF" w:rsidRDefault="005A6ECF">
      <w:bookmarkStart w:id="0" w:name="_GoBack"/>
      <w:bookmarkEnd w:id="0"/>
    </w:p>
    <w:sectPr w:rsidR="005A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D7"/>
    <w:rsid w:val="005A6ECF"/>
    <w:rsid w:val="00CB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оектного документа"/>
    <w:basedOn w:val="a"/>
    <w:rsid w:val="00CB1DD7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оектного документа"/>
    <w:basedOn w:val="a"/>
    <w:rsid w:val="00CB1DD7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2023-11-22T14:00:00Z</dcterms:created>
  <dcterms:modified xsi:type="dcterms:W3CDTF">2023-11-22T14:01:00Z</dcterms:modified>
</cp:coreProperties>
</file>