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FFBB" w14:textId="77777777" w:rsidR="0045025C" w:rsidRPr="009E0D5E" w:rsidRDefault="0045025C" w:rsidP="009E0D5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126D6C" w14:textId="77777777" w:rsidR="00613B44" w:rsidRDefault="00613B44" w:rsidP="00C20D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9CAB4B" w14:textId="77777777" w:rsidR="00A72B05" w:rsidRPr="00A72B05" w:rsidRDefault="00A72B05" w:rsidP="00A7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0D645183" w14:textId="77777777" w:rsidR="00A72B05" w:rsidRPr="00A72B05" w:rsidRDefault="00A72B05" w:rsidP="00A7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ПУДОСТЬСКОЕ СЕЛЬСКОЕ ПОСЕЛЕНИЕ</w:t>
      </w:r>
    </w:p>
    <w:p w14:paraId="5C97CC54" w14:textId="77777777" w:rsidR="00A72B05" w:rsidRPr="00A72B05" w:rsidRDefault="00A72B05" w:rsidP="00A7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4686A621" w14:textId="77777777" w:rsidR="00A72B05" w:rsidRPr="00A72B05" w:rsidRDefault="00A72B05" w:rsidP="00A7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6A0243E" w14:textId="77777777" w:rsidR="00A72B05" w:rsidRPr="00A72B05" w:rsidRDefault="00A72B05" w:rsidP="00A7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39B6" w14:textId="77777777" w:rsidR="00A72B05" w:rsidRPr="00A72B05" w:rsidRDefault="00A72B05" w:rsidP="00A72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ПОСТАНОВЛЕНИЕ</w:t>
      </w:r>
    </w:p>
    <w:p w14:paraId="3601D721" w14:textId="77777777" w:rsidR="00A72B05" w:rsidRPr="00A72B05" w:rsidRDefault="00A72B05" w:rsidP="00A7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6E8EC" w14:textId="617C2FCB" w:rsidR="00A72B05" w:rsidRPr="00A72B05" w:rsidRDefault="00DA184A" w:rsidP="00A72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0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28.12.2023 г.</w:t>
      </w:r>
      <w:r w:rsidR="00A72B05"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A72B05"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2B05"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2B05" w:rsidRPr="00A7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0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№751</w:t>
      </w:r>
    </w:p>
    <w:p w14:paraId="291D1C04" w14:textId="77777777" w:rsidR="0045025C" w:rsidRPr="00CA0FCC" w:rsidRDefault="0045025C" w:rsidP="00C2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855C9" w14:textId="2408234C" w:rsidR="0006515A" w:rsidRDefault="0045025C" w:rsidP="004201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0F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15F" w:rsidRPr="00CA0F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</w:t>
      </w:r>
      <w:r w:rsidR="000651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эффективности</w:t>
      </w:r>
    </w:p>
    <w:p w14:paraId="126C157E" w14:textId="12223166" w:rsidR="00DB46D0" w:rsidRDefault="00DB46D0" w:rsidP="004201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предоставления </w:t>
      </w:r>
      <w:r w:rsidR="0042015F" w:rsidRPr="00CA0F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налоговых </w:t>
      </w:r>
      <w:r w:rsidR="000651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льгот </w:t>
      </w:r>
    </w:p>
    <w:p w14:paraId="04B3CA21" w14:textId="11B2C5B3" w:rsidR="005F14CB" w:rsidRDefault="00EB0E4C" w:rsidP="004201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местным налогам </w:t>
      </w:r>
      <w:r w:rsidR="005F14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Пудостьское</w:t>
      </w:r>
    </w:p>
    <w:p w14:paraId="1B7E8E20" w14:textId="1CBA6320" w:rsidR="0042015F" w:rsidRPr="00CA0FCC" w:rsidRDefault="009F4B57" w:rsidP="004201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сельское поселение </w:t>
      </w:r>
      <w:r w:rsidR="005F14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0651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B056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5F14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14:paraId="611F340B" w14:textId="77777777" w:rsidR="0045025C" w:rsidRPr="00CA0FCC" w:rsidRDefault="0045025C" w:rsidP="00C20DAE">
      <w:pPr>
        <w:spacing w:after="0" w:line="240" w:lineRule="auto"/>
        <w:ind w:right="5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C516E" w14:textId="02C2A0FE" w:rsidR="00401A2A" w:rsidRDefault="0045025C" w:rsidP="00DB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F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07AF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статьей 174.3</w:t>
      </w:r>
      <w:r w:rsidRPr="00C07A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</w:t>
      </w:r>
      <w:r w:rsidR="00DA184A">
        <w:rPr>
          <w:rFonts w:ascii="Times New Roman" w:hAnsi="Times New Roman" w:cs="Times New Roman"/>
          <w:sz w:val="28"/>
          <w:szCs w:val="28"/>
        </w:rPr>
        <w:t>ных образований», на основании постановления</w:t>
      </w:r>
      <w:r w:rsidR="008A560B" w:rsidRPr="00C07AF6">
        <w:rPr>
          <w:rFonts w:ascii="Times New Roman" w:hAnsi="Times New Roman" w:cs="Times New Roman"/>
          <w:sz w:val="28"/>
          <w:szCs w:val="28"/>
        </w:rPr>
        <w:t xml:space="preserve"> адми</w:t>
      </w:r>
      <w:r w:rsidR="005F14CB">
        <w:rPr>
          <w:rFonts w:ascii="Times New Roman" w:hAnsi="Times New Roman" w:cs="Times New Roman"/>
          <w:sz w:val="28"/>
          <w:szCs w:val="28"/>
        </w:rPr>
        <w:t>нистрации Пудостьского</w:t>
      </w:r>
      <w:r w:rsidR="008A560B" w:rsidRPr="00C07A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02068">
        <w:rPr>
          <w:rFonts w:ascii="Times New Roman" w:hAnsi="Times New Roman" w:cs="Times New Roman"/>
          <w:sz w:val="28"/>
          <w:szCs w:val="28"/>
        </w:rPr>
        <w:t>30.04.2020</w:t>
      </w:r>
      <w:r w:rsidR="00F3362A">
        <w:rPr>
          <w:rFonts w:ascii="Times New Roman" w:hAnsi="Times New Roman" w:cs="Times New Roman"/>
          <w:sz w:val="28"/>
          <w:szCs w:val="28"/>
        </w:rPr>
        <w:t xml:space="preserve"> </w:t>
      </w:r>
      <w:r w:rsidR="008A560B" w:rsidRPr="00C07AF6">
        <w:rPr>
          <w:rFonts w:ascii="Times New Roman" w:hAnsi="Times New Roman" w:cs="Times New Roman"/>
          <w:sz w:val="28"/>
          <w:szCs w:val="28"/>
        </w:rPr>
        <w:t>№</w:t>
      </w:r>
      <w:r w:rsidR="00F3362A">
        <w:rPr>
          <w:rFonts w:ascii="Times New Roman" w:hAnsi="Times New Roman" w:cs="Times New Roman"/>
          <w:sz w:val="28"/>
          <w:szCs w:val="28"/>
        </w:rPr>
        <w:t>208</w:t>
      </w:r>
      <w:r w:rsidR="008A560B" w:rsidRPr="00C07AF6">
        <w:rPr>
          <w:rFonts w:ascii="Times New Roman" w:hAnsi="Times New Roman" w:cs="Times New Roman"/>
          <w:sz w:val="28"/>
          <w:szCs w:val="28"/>
        </w:rPr>
        <w:t xml:space="preserve"> «</w:t>
      </w:r>
      <w:r w:rsidR="00F3362A" w:rsidRPr="00F336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формирования перечня налоговых расходов в МО Пудостьское сельское поселение и оценки налоговых расходов в МО Пудостьское сельское поселение</w:t>
      </w:r>
      <w:r w:rsidR="008A560B" w:rsidRPr="00C07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</w:t>
      </w:r>
      <w:r w:rsidRPr="00C07AF6">
        <w:rPr>
          <w:rFonts w:ascii="Times New Roman" w:hAnsi="Times New Roman" w:cs="Times New Roman"/>
          <w:sz w:val="28"/>
          <w:szCs w:val="28"/>
        </w:rPr>
        <w:t xml:space="preserve"> </w:t>
      </w:r>
      <w:r w:rsidR="00401A2A"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07AF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01A2A">
        <w:rPr>
          <w:rFonts w:ascii="Times New Roman" w:hAnsi="Times New Roman" w:cs="Times New Roman"/>
          <w:sz w:val="28"/>
          <w:szCs w:val="28"/>
        </w:rPr>
        <w:t>МО, администрация Пудостьского сельского поселения</w:t>
      </w:r>
    </w:p>
    <w:p w14:paraId="1DB8C8A1" w14:textId="504A5463" w:rsidR="00C07AF6" w:rsidRPr="00401A2A" w:rsidRDefault="00401A2A" w:rsidP="0040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07D20">
        <w:rPr>
          <w:rFonts w:ascii="Times New Roman" w:hAnsi="Times New Roman" w:cs="Times New Roman"/>
          <w:b/>
          <w:sz w:val="28"/>
          <w:szCs w:val="28"/>
        </w:rPr>
        <w:t>:</w:t>
      </w:r>
      <w:r w:rsidR="0045025C" w:rsidRPr="00401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47866F" w14:textId="4287F809" w:rsidR="0045025C" w:rsidRPr="00C07AF6" w:rsidRDefault="0045025C" w:rsidP="00C0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0FC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84A3D" w:rsidRPr="00CA0F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</w:t>
      </w:r>
      <w:r w:rsidR="00C07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684A3D" w:rsidRPr="00CA0F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7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эффективности от предоставления </w:t>
      </w:r>
      <w:r w:rsidR="00C07AF6" w:rsidRPr="00CA0F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налоговых </w:t>
      </w:r>
      <w:r w:rsidR="00C07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льгот по местным налогам </w:t>
      </w:r>
      <w:r w:rsidR="00EB0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Пудостьское сельское поселение Гатчинского муниципального района Ленинградской области </w:t>
      </w:r>
      <w:r w:rsidR="00C07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20</w:t>
      </w:r>
      <w:r w:rsidR="00B056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1E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согласно приложению 1 к настоящему постановлению.</w:t>
      </w:r>
    </w:p>
    <w:p w14:paraId="27FD3794" w14:textId="4E9437C6" w:rsidR="0045025C" w:rsidRPr="00CA0FCC" w:rsidRDefault="0045025C" w:rsidP="00C0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CC">
        <w:rPr>
          <w:rFonts w:ascii="Times New Roman" w:hAnsi="Times New Roman" w:cs="Times New Roman"/>
          <w:sz w:val="28"/>
          <w:szCs w:val="28"/>
        </w:rPr>
        <w:t xml:space="preserve">2. </w:t>
      </w:r>
      <w:r w:rsidR="0041444B">
        <w:rPr>
          <w:rFonts w:ascii="Times New Roman" w:hAnsi="Times New Roman" w:cs="Times New Roman"/>
          <w:sz w:val="28"/>
          <w:szCs w:val="28"/>
        </w:rPr>
        <w:t>К</w:t>
      </w:r>
      <w:r w:rsidRPr="00CA0FCC">
        <w:rPr>
          <w:rFonts w:ascii="Times New Roman" w:hAnsi="Times New Roman" w:cs="Times New Roman"/>
          <w:sz w:val="28"/>
          <w:szCs w:val="28"/>
        </w:rPr>
        <w:t xml:space="preserve">онтроль за исполнением </w:t>
      </w:r>
      <w:r w:rsidR="00401A2A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41444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0FCC">
        <w:rPr>
          <w:rFonts w:ascii="Times New Roman" w:hAnsi="Times New Roman" w:cs="Times New Roman"/>
          <w:sz w:val="28"/>
          <w:szCs w:val="28"/>
        </w:rPr>
        <w:t>.</w:t>
      </w:r>
    </w:p>
    <w:p w14:paraId="75A7E0DD" w14:textId="596F8466" w:rsidR="00626485" w:rsidRPr="00626485" w:rsidRDefault="00626485" w:rsidP="00C0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6485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2648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поселения в информационно-коммуникационной сети «Интернет».</w:t>
      </w:r>
    </w:p>
    <w:p w14:paraId="3FBF9E4A" w14:textId="77777777" w:rsidR="0045025C" w:rsidRDefault="0045025C" w:rsidP="00C20DA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7A791" w14:textId="77777777" w:rsidR="00C06936" w:rsidRDefault="00C06936" w:rsidP="00C20DA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44A9C" w14:textId="77777777" w:rsidR="00C06936" w:rsidRPr="00CA0FCC" w:rsidRDefault="00C06936" w:rsidP="00C20D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3B9F2" w14:textId="77777777" w:rsidR="00C06936" w:rsidRP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4A1389B" w14:textId="27AEE97D" w:rsidR="00C06936" w:rsidRP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Пудостьского сельского поселения 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Н. Иваева</w:t>
      </w:r>
    </w:p>
    <w:p w14:paraId="080554EC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01754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BF730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6C813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6605C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92FF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317EE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57323" w14:textId="77777777" w:rsid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ECFF7" w14:textId="77777777" w:rsidR="00C06936" w:rsidRPr="00C06936" w:rsidRDefault="00C06936" w:rsidP="00C0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685D9" w14:textId="77777777" w:rsidR="00A07D20" w:rsidRPr="00A07D20" w:rsidRDefault="00A07D20" w:rsidP="00A0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75B9C5EC" w14:textId="77777777" w:rsidR="00A07D20" w:rsidRPr="00A07D20" w:rsidRDefault="00A07D20" w:rsidP="00A07D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7571992"/>
      <w:bookmarkStart w:id="1" w:name="_Toc452653156"/>
      <w:bookmarkStart w:id="2" w:name="_Toc452643990"/>
      <w:r w:rsidRPr="00A0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bookmarkEnd w:id="0"/>
      <w:bookmarkEnd w:id="1"/>
      <w:bookmarkEnd w:id="2"/>
    </w:p>
    <w:p w14:paraId="72EAE4BE" w14:textId="77777777" w:rsidR="00A07D20" w:rsidRPr="00A07D20" w:rsidRDefault="00A07D20" w:rsidP="00A07D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Пудостьского сельского поселения</w:t>
      </w:r>
    </w:p>
    <w:p w14:paraId="38565086" w14:textId="6A391B64" w:rsidR="00A07D20" w:rsidRPr="00A07D20" w:rsidRDefault="00B05662" w:rsidP="00A07D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28.12.2023 №751</w:t>
      </w:r>
      <w:r w:rsidR="00A07D20" w:rsidRPr="00A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2B5A6F5" w14:textId="77777777" w:rsidR="00A07D20" w:rsidRDefault="00A07D20" w:rsidP="00EB0E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1DD2EEF5" w14:textId="77777777" w:rsidR="00A07D20" w:rsidRDefault="00A07D20" w:rsidP="000E5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504E06E9" w14:textId="77777777" w:rsidR="00EF366A" w:rsidRDefault="000E538A" w:rsidP="000E5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Оценка эффективности предоставления налоговых льгот </w:t>
      </w:r>
    </w:p>
    <w:p w14:paraId="346D6EC8" w14:textId="77777777" w:rsidR="00EF366A" w:rsidRDefault="000E538A" w:rsidP="000E5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 местным налогам </w:t>
      </w:r>
      <w:r w:rsidR="00EB0E4C" w:rsidRPr="00EB0E4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образования </w:t>
      </w:r>
    </w:p>
    <w:p w14:paraId="57668B10" w14:textId="77777777" w:rsidR="00EF366A" w:rsidRDefault="00EB0E4C" w:rsidP="000E5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0E4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Пудостьское сельское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FCB9121" w14:textId="7B5D043A" w:rsidR="005F5948" w:rsidRPr="000E538A" w:rsidRDefault="000E538A" w:rsidP="000E5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 20</w:t>
      </w:r>
      <w:r w:rsidR="00484A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год</w:t>
      </w:r>
    </w:p>
    <w:p w14:paraId="3602FF0A" w14:textId="77777777" w:rsidR="005F5948" w:rsidRDefault="005F5948" w:rsidP="003F6C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01A2046" w14:textId="41C8B3A8" w:rsidR="005F5948" w:rsidRPr="00754C4A" w:rsidRDefault="002625AF" w:rsidP="00F245F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Финансово-экономическим отделом</w:t>
      </w:r>
      <w:r w:rsidR="00DB45A0"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Пудостьского сельского поселения</w:t>
      </w:r>
      <w:r w:rsidR="00DB45A0"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целях определения целесообразности потерь местного бюджета, проведена оценка эффективности предоставления налоговых льгот по местным налогам</w:t>
      </w:r>
      <w:r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Пудостьское сельское поселение Гатчинского муниципального района Ленинградской области </w:t>
      </w:r>
      <w:r w:rsidR="00DB45A0"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20</w:t>
      </w:r>
      <w:r w:rsidR="00CA54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DB45A0"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</w:t>
      </w:r>
    </w:p>
    <w:p w14:paraId="1CFBD4B7" w14:textId="77777777" w:rsidR="00CD6F0A" w:rsidRPr="00754C4A" w:rsidRDefault="00CD6F0A" w:rsidP="00CD6F0A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МО Пудостьское сельское поселение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14:paraId="4E8E7519" w14:textId="77777777" w:rsidR="00754C4A" w:rsidRPr="00754C4A" w:rsidRDefault="00CD6F0A" w:rsidP="00754C4A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14:paraId="3C2E6FF4" w14:textId="77777777" w:rsidR="00754C4A" w:rsidRPr="00754C4A" w:rsidRDefault="00CD6F0A" w:rsidP="00754C4A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14:paraId="14D7B6B1" w14:textId="77777777" w:rsidR="00754C4A" w:rsidRPr="00754C4A" w:rsidRDefault="00CD6F0A" w:rsidP="00754C4A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14:paraId="27F30D30" w14:textId="77777777" w:rsidR="00754C4A" w:rsidRPr="00754C4A" w:rsidRDefault="00CD6F0A" w:rsidP="00754C4A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</w:t>
      </w:r>
      <w:r w:rsidR="00754C4A" w:rsidRPr="00754C4A">
        <w:rPr>
          <w:rFonts w:ascii="Times New Roman" w:hAnsi="Times New Roman" w:cs="Times New Roman"/>
          <w:sz w:val="24"/>
          <w:szCs w:val="24"/>
        </w:rPr>
        <w:t>, не относящимся к муниципальной программе.</w:t>
      </w:r>
    </w:p>
    <w:p w14:paraId="759E3527" w14:textId="7CD7A7BD" w:rsidR="00126DC7" w:rsidRDefault="006D1A63" w:rsidP="00126DC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Оценка эффективности проведена в соответствии с постановлением </w:t>
      </w:r>
      <w:r w:rsidR="001E57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Пудостьского сельского поселения </w:t>
      </w:r>
      <w:r w:rsidR="00D76CB9" w:rsidRPr="00754C4A">
        <w:rPr>
          <w:rFonts w:ascii="Times New Roman" w:hAnsi="Times New Roman" w:cs="Times New Roman"/>
          <w:sz w:val="24"/>
          <w:szCs w:val="24"/>
        </w:rPr>
        <w:t>от 30.04.2020 №208 «</w:t>
      </w:r>
      <w:r w:rsidR="00D76CB9" w:rsidRPr="0075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формирования перечня налоговых расходов в МО Пудостьское сельское поселение и оценки налоговых расходов в МО Пудостьское сельское поселение</w:t>
      </w:r>
      <w:r w:rsidR="00D76CB9"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26050C" w:rsidRPr="00754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по тексту – Порядок).</w:t>
      </w:r>
    </w:p>
    <w:p w14:paraId="36D36DAE" w14:textId="5AE64D91" w:rsidR="00126DC7" w:rsidRPr="00126DC7" w:rsidRDefault="00126DC7" w:rsidP="00126DC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54C4A">
        <w:rPr>
          <w:rFonts w:ascii="Times New Roman" w:hAnsi="Times New Roman" w:cs="Times New Roman"/>
          <w:sz w:val="24"/>
          <w:szCs w:val="24"/>
        </w:rPr>
        <w:t>В перечне налоговых расходов МО Пудост</w:t>
      </w:r>
      <w:r w:rsidR="00484A89">
        <w:rPr>
          <w:rFonts w:ascii="Times New Roman" w:hAnsi="Times New Roman" w:cs="Times New Roman"/>
          <w:sz w:val="24"/>
          <w:szCs w:val="24"/>
        </w:rPr>
        <w:t>ьское сельское поселение на 2022</w:t>
      </w:r>
      <w:r w:rsidRPr="00754C4A">
        <w:rPr>
          <w:rFonts w:ascii="Times New Roman" w:hAnsi="Times New Roman" w:cs="Times New Roman"/>
          <w:sz w:val="24"/>
          <w:szCs w:val="24"/>
        </w:rPr>
        <w:t xml:space="preserve"> год утвержден</w:t>
      </w:r>
      <w:r w:rsidR="00E31C18">
        <w:rPr>
          <w:rFonts w:ascii="Times New Roman" w:hAnsi="Times New Roman" w:cs="Times New Roman"/>
          <w:sz w:val="24"/>
          <w:szCs w:val="24"/>
        </w:rPr>
        <w:t>ы земельный налог</w:t>
      </w:r>
      <w:r w:rsidR="00C74CCE">
        <w:rPr>
          <w:rFonts w:ascii="Times New Roman" w:hAnsi="Times New Roman" w:cs="Times New Roman"/>
          <w:sz w:val="24"/>
          <w:szCs w:val="24"/>
        </w:rPr>
        <w:t>.</w:t>
      </w:r>
    </w:p>
    <w:p w14:paraId="4D2788AA" w14:textId="5A9D6B54" w:rsidR="00D231AC" w:rsidRPr="00754C4A" w:rsidRDefault="00F34435" w:rsidP="00754C4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В бюджет МО Пудостьское сельское поселение</w:t>
      </w:r>
      <w:r w:rsidR="006D1A63" w:rsidRPr="00754C4A">
        <w:rPr>
          <w:rFonts w:ascii="Times New Roman" w:hAnsi="Times New Roman" w:cs="Times New Roman"/>
          <w:sz w:val="24"/>
          <w:szCs w:val="24"/>
        </w:rPr>
        <w:t xml:space="preserve">, </w:t>
      </w:r>
      <w:r w:rsidRPr="00754C4A">
        <w:rPr>
          <w:rFonts w:ascii="Times New Roman" w:hAnsi="Times New Roman" w:cs="Times New Roman"/>
          <w:sz w:val="24"/>
          <w:szCs w:val="24"/>
        </w:rPr>
        <w:t>на основании статьи</w:t>
      </w:r>
      <w:r w:rsidR="006D1A63" w:rsidRPr="00754C4A">
        <w:rPr>
          <w:rFonts w:ascii="Times New Roman" w:hAnsi="Times New Roman" w:cs="Times New Roman"/>
          <w:sz w:val="24"/>
          <w:szCs w:val="24"/>
        </w:rPr>
        <w:t xml:space="preserve"> 61.5 Бюджетного кодекса РФ,</w:t>
      </w:r>
      <w:r w:rsidRPr="00754C4A">
        <w:rPr>
          <w:rFonts w:ascii="Times New Roman" w:hAnsi="Times New Roman" w:cs="Times New Roman"/>
          <w:sz w:val="24"/>
          <w:szCs w:val="24"/>
        </w:rPr>
        <w:t xml:space="preserve"> подлежит зачислению следующий налоговый доход, устанавливаемый представительным</w:t>
      </w:r>
      <w:r w:rsidR="00D231AC" w:rsidRPr="00754C4A">
        <w:rPr>
          <w:rFonts w:ascii="Times New Roman" w:hAnsi="Times New Roman" w:cs="Times New Roman"/>
          <w:sz w:val="24"/>
          <w:szCs w:val="24"/>
        </w:rPr>
        <w:t xml:space="preserve"> органами сельских поселений в соответствии с законодательством Российской Федерации о налогах и сборах:</w:t>
      </w:r>
    </w:p>
    <w:p w14:paraId="00B2C69E" w14:textId="62F4B94D" w:rsidR="00D231AC" w:rsidRPr="00754C4A" w:rsidRDefault="00E31C18" w:rsidP="00754C4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34435" w:rsidRPr="00754C4A">
        <w:rPr>
          <w:rFonts w:ascii="Times New Roman" w:hAnsi="Times New Roman" w:cs="Times New Roman"/>
          <w:sz w:val="24"/>
          <w:szCs w:val="24"/>
        </w:rPr>
        <w:t>налог - по нормативу 100</w:t>
      </w:r>
      <w:r w:rsidR="001F799E" w:rsidRPr="00754C4A">
        <w:rPr>
          <w:rFonts w:ascii="Times New Roman" w:hAnsi="Times New Roman" w:cs="Times New Roman"/>
          <w:sz w:val="24"/>
          <w:szCs w:val="24"/>
        </w:rPr>
        <w:t>%</w:t>
      </w:r>
      <w:r w:rsidR="00F34435" w:rsidRPr="00754C4A">
        <w:rPr>
          <w:rFonts w:ascii="Times New Roman" w:hAnsi="Times New Roman" w:cs="Times New Roman"/>
          <w:sz w:val="24"/>
          <w:szCs w:val="24"/>
        </w:rPr>
        <w:t>.</w:t>
      </w:r>
    </w:p>
    <w:p w14:paraId="57D75682" w14:textId="38E4AC6C" w:rsidR="00F34435" w:rsidRPr="00754C4A" w:rsidRDefault="00F34435" w:rsidP="00F245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 xml:space="preserve">По земельному налогу на основании решения Совета депутатов МО Пудостьское сельское поселение от </w:t>
      </w:r>
      <w:r w:rsidR="001F799E" w:rsidRPr="00754C4A">
        <w:rPr>
          <w:rFonts w:ascii="Times New Roman" w:hAnsi="Times New Roman" w:cs="Times New Roman"/>
          <w:sz w:val="24"/>
          <w:szCs w:val="24"/>
        </w:rPr>
        <w:t>21.11.2019</w:t>
      </w:r>
      <w:r w:rsidRPr="00754C4A">
        <w:rPr>
          <w:rFonts w:ascii="Times New Roman" w:hAnsi="Times New Roman" w:cs="Times New Roman"/>
          <w:sz w:val="24"/>
          <w:szCs w:val="24"/>
        </w:rPr>
        <w:t xml:space="preserve"> </w:t>
      </w:r>
      <w:r w:rsidR="00E31C18">
        <w:rPr>
          <w:rFonts w:ascii="Times New Roman" w:hAnsi="Times New Roman" w:cs="Times New Roman"/>
          <w:sz w:val="24"/>
          <w:szCs w:val="24"/>
        </w:rPr>
        <w:t xml:space="preserve">№13 </w:t>
      </w:r>
      <w:r w:rsidRPr="00754C4A">
        <w:rPr>
          <w:rFonts w:ascii="Times New Roman" w:hAnsi="Times New Roman" w:cs="Times New Roman"/>
          <w:sz w:val="24"/>
          <w:szCs w:val="24"/>
        </w:rPr>
        <w:t>«</w:t>
      </w:r>
      <w:r w:rsidRPr="00754C4A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r w:rsidR="001F799E" w:rsidRPr="00754C4A">
        <w:rPr>
          <w:rFonts w:ascii="Times New Roman" w:hAnsi="Times New Roman" w:cs="Times New Roman"/>
          <w:bCs/>
          <w:sz w:val="24"/>
          <w:szCs w:val="24"/>
        </w:rPr>
        <w:t>на территории поселения земельного налога»</w:t>
      </w:r>
      <w:r w:rsidRPr="00754C4A">
        <w:rPr>
          <w:rFonts w:ascii="Times New Roman" w:hAnsi="Times New Roman" w:cs="Times New Roman"/>
          <w:sz w:val="24"/>
          <w:szCs w:val="24"/>
        </w:rPr>
        <w:t xml:space="preserve"> освобождение от налога и снижение налоговой базы</w:t>
      </w:r>
      <w:r w:rsidR="00741662">
        <w:rPr>
          <w:rFonts w:ascii="Times New Roman" w:hAnsi="Times New Roman" w:cs="Times New Roman"/>
          <w:sz w:val="24"/>
          <w:szCs w:val="24"/>
        </w:rPr>
        <w:t xml:space="preserve"> на 2022</w:t>
      </w:r>
      <w:r w:rsidR="001F799E" w:rsidRPr="00754C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754C4A">
        <w:rPr>
          <w:rFonts w:ascii="Times New Roman" w:hAnsi="Times New Roman" w:cs="Times New Roman"/>
          <w:sz w:val="24"/>
          <w:szCs w:val="24"/>
        </w:rPr>
        <w:t xml:space="preserve"> имеют следующие категории:</w:t>
      </w:r>
    </w:p>
    <w:p w14:paraId="7B1EAB57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t>- органы местного самоуправления;</w:t>
      </w:r>
    </w:p>
    <w:p w14:paraId="62A01AF2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t>- муниципальные учреждения образования, культуры и спорта, финансируемые из местного бюджета поселения;</w:t>
      </w:r>
    </w:p>
    <w:p w14:paraId="333696F3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t>-  религиозные организации;</w:t>
      </w:r>
    </w:p>
    <w:p w14:paraId="5049A45F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граждан и юридических лиц, использующих земельные участки под кладбища и братские захоронения;</w:t>
      </w:r>
    </w:p>
    <w:p w14:paraId="34339DEA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14:paraId="3B3DE5D6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t>- ветераны и инвалиды Великой Отечественной войны;</w:t>
      </w:r>
    </w:p>
    <w:p w14:paraId="50A715B0" w14:textId="77777777" w:rsidR="00F34435" w:rsidRPr="00754C4A" w:rsidRDefault="00F34435" w:rsidP="00F245F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4A">
        <w:rPr>
          <w:rFonts w:ascii="Times New Roman" w:eastAsia="Calibri" w:hAnsi="Times New Roman" w:cs="Times New Roman"/>
          <w:color w:val="000000"/>
          <w:sz w:val="24"/>
          <w:szCs w:val="24"/>
        </w:rPr>
        <w:t>- учреждения здравоохранения, созданные Ленинградской областью;</w:t>
      </w:r>
    </w:p>
    <w:p w14:paraId="34F7DDB3" w14:textId="5CFD2CA8" w:rsidR="00F34435" w:rsidRPr="00754C4A" w:rsidRDefault="00F34435" w:rsidP="00F245F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54C4A">
        <w:rPr>
          <w:rFonts w:ascii="Times New Roman" w:hAnsi="Times New Roman" w:cs="Times New Roman"/>
          <w:color w:val="000000"/>
          <w:sz w:val="24"/>
          <w:szCs w:val="24"/>
        </w:rPr>
        <w:t>- по уплате земельного налога налогоплательщикам, относящимся к льготно</w:t>
      </w:r>
      <w:r w:rsidR="00CD39C9">
        <w:rPr>
          <w:rFonts w:ascii="Times New Roman" w:hAnsi="Times New Roman" w:cs="Times New Roman"/>
          <w:color w:val="000000"/>
          <w:sz w:val="24"/>
          <w:szCs w:val="24"/>
        </w:rPr>
        <w:t>й категории в соответствии с п.5 ст.</w:t>
      </w:r>
      <w:r w:rsidRPr="00754C4A">
        <w:rPr>
          <w:rFonts w:ascii="Times New Roman" w:hAnsi="Times New Roman" w:cs="Times New Roman"/>
          <w:color w:val="000000"/>
          <w:sz w:val="24"/>
          <w:szCs w:val="24"/>
        </w:rPr>
        <w:t>391 Налогового кодекса Российской Федерации, установив, что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</w:p>
    <w:p w14:paraId="1C1DCB5B" w14:textId="62EF297A" w:rsidR="00203260" w:rsidRDefault="00221AA7" w:rsidP="00F245F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54C4A">
        <w:rPr>
          <w:rFonts w:ascii="Times New Roman" w:hAnsi="Times New Roman" w:cs="Times New Roman"/>
          <w:color w:val="000000"/>
          <w:sz w:val="24"/>
          <w:szCs w:val="24"/>
        </w:rPr>
        <w:t>Сумма исчисл</w:t>
      </w:r>
      <w:r w:rsidR="001E5723">
        <w:rPr>
          <w:rFonts w:ascii="Times New Roman" w:hAnsi="Times New Roman" w:cs="Times New Roman"/>
          <w:color w:val="000000"/>
          <w:sz w:val="24"/>
          <w:szCs w:val="24"/>
        </w:rPr>
        <w:t xml:space="preserve">енного земельного налога </w:t>
      </w:r>
      <w:r w:rsidR="00741662">
        <w:rPr>
          <w:rFonts w:ascii="Times New Roman" w:hAnsi="Times New Roman" w:cs="Times New Roman"/>
          <w:color w:val="000000"/>
          <w:sz w:val="24"/>
          <w:szCs w:val="24"/>
        </w:rPr>
        <w:t>на 2022</w:t>
      </w:r>
      <w:r w:rsidR="00CD39C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D39C9" w:rsidRPr="00CD39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1C1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D39C9">
        <w:rPr>
          <w:rFonts w:ascii="Times New Roman" w:hAnsi="Times New Roman" w:cs="Times New Roman"/>
          <w:color w:val="000000"/>
          <w:sz w:val="24"/>
          <w:szCs w:val="24"/>
        </w:rPr>
        <w:t> 191,0</w:t>
      </w:r>
      <w:r w:rsidRPr="00754C4A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рублей.</w:t>
      </w:r>
      <w:r w:rsidR="000E3A5D" w:rsidRPr="00754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C4A">
        <w:rPr>
          <w:rFonts w:ascii="Times New Roman" w:hAnsi="Times New Roman" w:cs="Times New Roman"/>
          <w:color w:val="000000"/>
          <w:sz w:val="24"/>
          <w:szCs w:val="24"/>
        </w:rPr>
        <w:t xml:space="preserve">Сумма выпадающих доходов в результате предоставления льгот </w:t>
      </w:r>
      <w:r w:rsidR="00CA540B">
        <w:rPr>
          <w:rFonts w:ascii="Times New Roman" w:hAnsi="Times New Roman" w:cs="Times New Roman"/>
          <w:color w:val="000000"/>
          <w:sz w:val="24"/>
          <w:szCs w:val="24"/>
        </w:rPr>
        <w:t>юридическим лицам: 118,0</w:t>
      </w:r>
      <w:r w:rsidR="00F245FD" w:rsidRPr="00754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EFA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CA540B">
        <w:rPr>
          <w:rFonts w:ascii="Times New Roman" w:hAnsi="Times New Roman" w:cs="Times New Roman"/>
          <w:color w:val="000000"/>
          <w:sz w:val="24"/>
          <w:szCs w:val="24"/>
        </w:rPr>
        <w:t>яч рублей, физическим лицам: 7,0</w:t>
      </w:r>
      <w:r w:rsidR="00CA5EFA">
        <w:rPr>
          <w:rFonts w:ascii="Times New Roman" w:hAnsi="Times New Roman" w:cs="Times New Roman"/>
          <w:color w:val="000000"/>
          <w:sz w:val="24"/>
          <w:szCs w:val="24"/>
        </w:rPr>
        <w:t xml:space="preserve"> тысячи</w:t>
      </w:r>
      <w:r w:rsidRPr="00754C4A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14:paraId="18B6A05A" w14:textId="77777777" w:rsidR="00AF4ACF" w:rsidRPr="00AF4ACF" w:rsidRDefault="00AF4ACF" w:rsidP="00AF4A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4ACF">
        <w:rPr>
          <w:rFonts w:ascii="Times New Roman" w:hAnsi="Times New Roman" w:cs="Times New Roman"/>
          <w:color w:val="000000"/>
          <w:sz w:val="24"/>
          <w:szCs w:val="24"/>
        </w:rPr>
        <w:t>Для оценки эффективности налоговые расходы распределены в зависимости от их целевой составляющей:</w:t>
      </w:r>
    </w:p>
    <w:p w14:paraId="31324E13" w14:textId="77777777" w:rsidR="00AF4ACF" w:rsidRPr="00AF4ACF" w:rsidRDefault="00AF4ACF" w:rsidP="00AF4A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4ACF">
        <w:rPr>
          <w:rFonts w:ascii="Times New Roman" w:hAnsi="Times New Roman" w:cs="Times New Roman"/>
          <w:color w:val="000000"/>
          <w:sz w:val="24"/>
          <w:szCs w:val="24"/>
        </w:rPr>
        <w:t>1) социальная - поддержка отдельных категорий граждан;</w:t>
      </w:r>
    </w:p>
    <w:p w14:paraId="71E9FD46" w14:textId="77777777" w:rsidR="00AF4ACF" w:rsidRPr="00AF4ACF" w:rsidRDefault="00AF4ACF" w:rsidP="00AF4A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4ACF">
        <w:rPr>
          <w:rFonts w:ascii="Times New Roman" w:hAnsi="Times New Roman" w:cs="Times New Roman"/>
          <w:color w:val="000000"/>
          <w:sz w:val="24"/>
          <w:szCs w:val="24"/>
        </w:rPr>
        <w:t>2) техническая - устранение/уменьшение встречных финансовых потоков.</w:t>
      </w:r>
    </w:p>
    <w:p w14:paraId="38A6667C" w14:textId="024E6FF0" w:rsidR="00AF4ACF" w:rsidRPr="00AF4ACF" w:rsidRDefault="00AF4ACF" w:rsidP="00AF4A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4ACF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группу вошли льготы, предоставленные социально незащищенным категориям населения поселений, </w:t>
      </w:r>
      <w:r w:rsidR="00DD7DD8">
        <w:rPr>
          <w:rFonts w:ascii="Times New Roman" w:hAnsi="Times New Roman" w:cs="Times New Roman"/>
          <w:color w:val="000000"/>
          <w:sz w:val="24"/>
          <w:szCs w:val="24"/>
        </w:rPr>
        <w:t>налогоплательщики</w:t>
      </w:r>
      <w:r w:rsidR="00DD7DD8" w:rsidRPr="00DD7DD8">
        <w:rPr>
          <w:rFonts w:ascii="Times New Roman" w:hAnsi="Times New Roman" w:cs="Times New Roman"/>
          <w:color w:val="000000"/>
          <w:sz w:val="24"/>
          <w:szCs w:val="24"/>
        </w:rPr>
        <w:t>, у которых есть право на федеральные льготы</w:t>
      </w:r>
      <w:r w:rsidR="00DD7DD8">
        <w:rPr>
          <w:rFonts w:ascii="Times New Roman" w:hAnsi="Times New Roman" w:cs="Times New Roman"/>
          <w:color w:val="000000"/>
          <w:sz w:val="24"/>
          <w:szCs w:val="24"/>
        </w:rPr>
        <w:t xml:space="preserve">. Льготы </w:t>
      </w:r>
      <w:r w:rsidRPr="00AF4ACF">
        <w:rPr>
          <w:rFonts w:ascii="Times New Roman" w:hAnsi="Times New Roman" w:cs="Times New Roman"/>
          <w:color w:val="000000"/>
          <w:sz w:val="24"/>
          <w:szCs w:val="24"/>
        </w:rPr>
        <w:t xml:space="preserve">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14:paraId="065B3FFC" w14:textId="412E93B1" w:rsidR="005B6410" w:rsidRPr="00754C4A" w:rsidRDefault="00AF4ACF" w:rsidP="008E70C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4ACF">
        <w:rPr>
          <w:rFonts w:ascii="Times New Roman" w:hAnsi="Times New Roman" w:cs="Times New Roman"/>
          <w:color w:val="000000"/>
          <w:sz w:val="24"/>
          <w:szCs w:val="24"/>
        </w:rPr>
        <w:t xml:space="preserve">Вторая группа налоговых льгот, предоставленная в целях снижения налоговой нагрузки на учреждения, финансируемые из местного бюджета. </w:t>
      </w:r>
    </w:p>
    <w:p w14:paraId="4BBAA312" w14:textId="687A4A97" w:rsidR="000E3A5D" w:rsidRPr="00754C4A" w:rsidRDefault="000E3A5D" w:rsidP="00F245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Показатели результативности налоговых расходов по освобождению от уплаты налога и снижение налоговой базы не уменьшает доход</w:t>
      </w:r>
      <w:r w:rsidR="00F245FD" w:rsidRPr="00754C4A">
        <w:rPr>
          <w:rFonts w:ascii="Times New Roman" w:hAnsi="Times New Roman" w:cs="Times New Roman"/>
          <w:sz w:val="24"/>
          <w:szCs w:val="24"/>
        </w:rPr>
        <w:t>ы поселения, в связи с низкими выпадающими расходами</w:t>
      </w:r>
      <w:r w:rsidR="00CA540B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754C4A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32E4D620" w14:textId="77777777" w:rsidR="008E70C7" w:rsidRDefault="00F245FD" w:rsidP="00F245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 xml:space="preserve">Вывод:  </w:t>
      </w:r>
    </w:p>
    <w:p w14:paraId="08A6B720" w14:textId="213124DF" w:rsidR="008E70C7" w:rsidRPr="00AF4ACF" w:rsidRDefault="008E70C7" w:rsidP="008E70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CA54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86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AF4A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Социальная эффективность налоговых льгот обеспечивается и признается удовлетворительной.</w:t>
      </w:r>
    </w:p>
    <w:p w14:paraId="21593646" w14:textId="692CE61F" w:rsidR="008E70C7" w:rsidRPr="008E70C7" w:rsidRDefault="008E70C7" w:rsidP="008E70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2. </w:t>
      </w:r>
      <w:r w:rsidRPr="00AF4A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Техническая эффективность, в связи с оптимизацией финансовых потоков бюджета последующих периодов, признается положительной и предлагается сохранить льготу.</w:t>
      </w:r>
    </w:p>
    <w:p w14:paraId="520EBE35" w14:textId="0FF767E3" w:rsidR="000E3A5D" w:rsidRPr="00754C4A" w:rsidRDefault="00F245FD" w:rsidP="00F245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4A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0E3A5D" w:rsidRPr="00754C4A">
        <w:rPr>
          <w:rFonts w:ascii="Times New Roman" w:hAnsi="Times New Roman" w:cs="Times New Roman"/>
          <w:sz w:val="24"/>
          <w:szCs w:val="24"/>
        </w:rPr>
        <w:t xml:space="preserve"> по освобождению от уплаты земельного налога и снижение налоговой базы являются целесообразным</w:t>
      </w:r>
      <w:r w:rsidRPr="00754C4A">
        <w:rPr>
          <w:rFonts w:ascii="Times New Roman" w:hAnsi="Times New Roman" w:cs="Times New Roman"/>
          <w:sz w:val="24"/>
          <w:szCs w:val="24"/>
        </w:rPr>
        <w:t>и</w:t>
      </w:r>
      <w:r w:rsidR="000E3A5D" w:rsidRPr="00754C4A">
        <w:rPr>
          <w:rFonts w:ascii="Times New Roman" w:hAnsi="Times New Roman" w:cs="Times New Roman"/>
          <w:sz w:val="24"/>
          <w:szCs w:val="24"/>
        </w:rPr>
        <w:t>, т.к. обеспечивают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</w:t>
      </w:r>
      <w:r w:rsidRPr="00754C4A">
        <w:rPr>
          <w:rFonts w:ascii="Times New Roman" w:hAnsi="Times New Roman" w:cs="Times New Roman"/>
          <w:sz w:val="24"/>
          <w:szCs w:val="24"/>
        </w:rPr>
        <w:t>ам</w:t>
      </w:r>
      <w:r w:rsidR="000E3A5D" w:rsidRPr="00754C4A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14:paraId="65D941FF" w14:textId="77777777" w:rsidR="00203260" w:rsidRPr="00754C4A" w:rsidRDefault="00203260" w:rsidP="00F245F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AC5C7C6" w14:textId="77777777" w:rsidR="00203260" w:rsidRPr="00754C4A" w:rsidRDefault="00203260" w:rsidP="00F245F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D97F355" w14:textId="4A99EE4D" w:rsidR="00C00AC5" w:rsidRPr="008501EB" w:rsidRDefault="00C00AC5" w:rsidP="000F046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C00AC5" w:rsidRPr="008501EB" w:rsidSect="00A32BE7">
      <w:pgSz w:w="11906" w:h="16838"/>
      <w:pgMar w:top="851" w:right="34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60F4"/>
    <w:multiLevelType w:val="hybridMultilevel"/>
    <w:tmpl w:val="833E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17AC"/>
    <w:multiLevelType w:val="multilevel"/>
    <w:tmpl w:val="267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B"/>
    <w:rsid w:val="00042BAA"/>
    <w:rsid w:val="00045AE6"/>
    <w:rsid w:val="0006515A"/>
    <w:rsid w:val="0008580E"/>
    <w:rsid w:val="00085C8F"/>
    <w:rsid w:val="00094918"/>
    <w:rsid w:val="000A13CF"/>
    <w:rsid w:val="000A1EE3"/>
    <w:rsid w:val="000E3A5D"/>
    <w:rsid w:val="000E538A"/>
    <w:rsid w:val="000F046C"/>
    <w:rsid w:val="00100182"/>
    <w:rsid w:val="00126DC7"/>
    <w:rsid w:val="001640C1"/>
    <w:rsid w:val="00184F23"/>
    <w:rsid w:val="00192A48"/>
    <w:rsid w:val="00196DA8"/>
    <w:rsid w:val="001B0263"/>
    <w:rsid w:val="001B227D"/>
    <w:rsid w:val="001C2CA7"/>
    <w:rsid w:val="001C4D98"/>
    <w:rsid w:val="001E5723"/>
    <w:rsid w:val="001E5882"/>
    <w:rsid w:val="001F72B5"/>
    <w:rsid w:val="001F799E"/>
    <w:rsid w:val="00203260"/>
    <w:rsid w:val="00221AA7"/>
    <w:rsid w:val="002230F9"/>
    <w:rsid w:val="0024134E"/>
    <w:rsid w:val="0026050C"/>
    <w:rsid w:val="002625AF"/>
    <w:rsid w:val="00280E62"/>
    <w:rsid w:val="002A1704"/>
    <w:rsid w:val="002F5937"/>
    <w:rsid w:val="00356512"/>
    <w:rsid w:val="00382082"/>
    <w:rsid w:val="003B52D4"/>
    <w:rsid w:val="003D3756"/>
    <w:rsid w:val="003D6023"/>
    <w:rsid w:val="003E5A3F"/>
    <w:rsid w:val="003F6CC3"/>
    <w:rsid w:val="00401A2A"/>
    <w:rsid w:val="0041444B"/>
    <w:rsid w:val="0042015F"/>
    <w:rsid w:val="00433B48"/>
    <w:rsid w:val="00443FE6"/>
    <w:rsid w:val="00444712"/>
    <w:rsid w:val="0045025C"/>
    <w:rsid w:val="00484A89"/>
    <w:rsid w:val="004869A8"/>
    <w:rsid w:val="004F04FC"/>
    <w:rsid w:val="004F3B5C"/>
    <w:rsid w:val="004F6C0F"/>
    <w:rsid w:val="00522CA0"/>
    <w:rsid w:val="00540103"/>
    <w:rsid w:val="00544DCA"/>
    <w:rsid w:val="005B2102"/>
    <w:rsid w:val="005B512B"/>
    <w:rsid w:val="005B6410"/>
    <w:rsid w:val="005D2CE3"/>
    <w:rsid w:val="005F14CB"/>
    <w:rsid w:val="005F5948"/>
    <w:rsid w:val="00601D1C"/>
    <w:rsid w:val="00613B44"/>
    <w:rsid w:val="00626485"/>
    <w:rsid w:val="0063114F"/>
    <w:rsid w:val="0063661B"/>
    <w:rsid w:val="0064351B"/>
    <w:rsid w:val="00684A3D"/>
    <w:rsid w:val="006A13CB"/>
    <w:rsid w:val="006C3CA3"/>
    <w:rsid w:val="006D1A63"/>
    <w:rsid w:val="006E4DE8"/>
    <w:rsid w:val="00722EEE"/>
    <w:rsid w:val="00741662"/>
    <w:rsid w:val="00753906"/>
    <w:rsid w:val="00754C4A"/>
    <w:rsid w:val="007E14E4"/>
    <w:rsid w:val="00802068"/>
    <w:rsid w:val="0082282A"/>
    <w:rsid w:val="0083077F"/>
    <w:rsid w:val="008412F8"/>
    <w:rsid w:val="008501EB"/>
    <w:rsid w:val="00854B0B"/>
    <w:rsid w:val="008A560B"/>
    <w:rsid w:val="008E70C7"/>
    <w:rsid w:val="00917675"/>
    <w:rsid w:val="00943C52"/>
    <w:rsid w:val="009617F9"/>
    <w:rsid w:val="0097156F"/>
    <w:rsid w:val="00990C76"/>
    <w:rsid w:val="009B694A"/>
    <w:rsid w:val="009C10F1"/>
    <w:rsid w:val="009D0E6A"/>
    <w:rsid w:val="009E0D5E"/>
    <w:rsid w:val="009E6E88"/>
    <w:rsid w:val="009F4B57"/>
    <w:rsid w:val="00A02ECC"/>
    <w:rsid w:val="00A07D20"/>
    <w:rsid w:val="00A32BE7"/>
    <w:rsid w:val="00A32F6D"/>
    <w:rsid w:val="00A64EEA"/>
    <w:rsid w:val="00A72B05"/>
    <w:rsid w:val="00AB3804"/>
    <w:rsid w:val="00AB4C16"/>
    <w:rsid w:val="00AB5680"/>
    <w:rsid w:val="00AC7218"/>
    <w:rsid w:val="00AF4ACF"/>
    <w:rsid w:val="00B05662"/>
    <w:rsid w:val="00B43ACA"/>
    <w:rsid w:val="00B768BE"/>
    <w:rsid w:val="00B82945"/>
    <w:rsid w:val="00BB4915"/>
    <w:rsid w:val="00BE38D3"/>
    <w:rsid w:val="00BF0F2D"/>
    <w:rsid w:val="00C00AC5"/>
    <w:rsid w:val="00C06936"/>
    <w:rsid w:val="00C07AF6"/>
    <w:rsid w:val="00C20DAE"/>
    <w:rsid w:val="00C414FB"/>
    <w:rsid w:val="00C703E3"/>
    <w:rsid w:val="00C74CCE"/>
    <w:rsid w:val="00CA0FCC"/>
    <w:rsid w:val="00CA540B"/>
    <w:rsid w:val="00CA5EFA"/>
    <w:rsid w:val="00CB19DA"/>
    <w:rsid w:val="00CB7074"/>
    <w:rsid w:val="00CD39C9"/>
    <w:rsid w:val="00CD6F0A"/>
    <w:rsid w:val="00CE5B37"/>
    <w:rsid w:val="00D231AC"/>
    <w:rsid w:val="00D50064"/>
    <w:rsid w:val="00D76CB9"/>
    <w:rsid w:val="00DA184A"/>
    <w:rsid w:val="00DA643A"/>
    <w:rsid w:val="00DB45A0"/>
    <w:rsid w:val="00DB46D0"/>
    <w:rsid w:val="00DD7DD8"/>
    <w:rsid w:val="00DF6EB1"/>
    <w:rsid w:val="00E31C18"/>
    <w:rsid w:val="00EA3C48"/>
    <w:rsid w:val="00EA4B6E"/>
    <w:rsid w:val="00EB0E4C"/>
    <w:rsid w:val="00EE5297"/>
    <w:rsid w:val="00EF366A"/>
    <w:rsid w:val="00F12508"/>
    <w:rsid w:val="00F1475A"/>
    <w:rsid w:val="00F221C0"/>
    <w:rsid w:val="00F245FD"/>
    <w:rsid w:val="00F3362A"/>
    <w:rsid w:val="00F34435"/>
    <w:rsid w:val="00F43517"/>
    <w:rsid w:val="00F95041"/>
    <w:rsid w:val="00FB01F3"/>
    <w:rsid w:val="00FC6AD2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A0EB"/>
  <w15:docId w15:val="{EE587BA6-58D5-44F9-942E-732E0EA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7"/>
  </w:style>
  <w:style w:type="paragraph" w:styleId="1">
    <w:name w:val="heading 1"/>
    <w:basedOn w:val="a"/>
    <w:link w:val="10"/>
    <w:uiPriority w:val="9"/>
    <w:qFormat/>
    <w:rsid w:val="006A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1F3"/>
    <w:pPr>
      <w:ind w:left="720"/>
      <w:contextualSpacing/>
    </w:pPr>
  </w:style>
  <w:style w:type="paragraph" w:customStyle="1" w:styleId="a7">
    <w:name w:val="Ïóíêò_ïîñò"/>
    <w:basedOn w:val="a"/>
    <w:rsid w:val="004502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Гипертекстовая ссылка"/>
    <w:uiPriority w:val="99"/>
    <w:rsid w:val="0045025C"/>
    <w:rPr>
      <w:b/>
      <w:bCs/>
      <w:color w:val="106BBE"/>
    </w:rPr>
  </w:style>
  <w:style w:type="paragraph" w:styleId="a9">
    <w:name w:val="No Spacing"/>
    <w:uiPriority w:val="1"/>
    <w:qFormat/>
    <w:rsid w:val="006D1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2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2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0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B53C-EB98-47DE-A2FF-5D92BD55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NB</cp:lastModifiedBy>
  <cp:revision>53</cp:revision>
  <cp:lastPrinted>2024-01-19T07:45:00Z</cp:lastPrinted>
  <dcterms:created xsi:type="dcterms:W3CDTF">2022-01-19T07:42:00Z</dcterms:created>
  <dcterms:modified xsi:type="dcterms:W3CDTF">2024-01-19T07:55:00Z</dcterms:modified>
</cp:coreProperties>
</file>