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23" w:rsidRDefault="004B1523" w:rsidP="004B1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B1523" w:rsidRDefault="004B1523" w:rsidP="004B1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ПУДОСТЬСКОЕ СЕЛЬСКОЕ ПОСЕЛЕНИЕ  </w:t>
      </w:r>
    </w:p>
    <w:p w:rsidR="004B1523" w:rsidRDefault="004B1523" w:rsidP="004B1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ГАТЧИНСКОГО МУНИЦИПАЛЬНОГО РАЙОНА  </w:t>
      </w:r>
    </w:p>
    <w:p w:rsidR="004B1523" w:rsidRDefault="004B1523" w:rsidP="004B1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B1523" w:rsidRDefault="004B1523" w:rsidP="004B1523">
      <w:pPr>
        <w:jc w:val="center"/>
        <w:rPr>
          <w:sz w:val="16"/>
          <w:szCs w:val="16"/>
        </w:rPr>
      </w:pPr>
    </w:p>
    <w:p w:rsidR="004B1523" w:rsidRDefault="004B1523" w:rsidP="004B1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1523" w:rsidRDefault="004B1523" w:rsidP="004B1523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80"/>
      </w:tblPr>
      <w:tblGrid>
        <w:gridCol w:w="9332"/>
      </w:tblGrid>
      <w:tr w:rsidR="004B1523" w:rsidTr="004B1523">
        <w:trPr>
          <w:trHeight w:val="88"/>
        </w:trPr>
        <w:tc>
          <w:tcPr>
            <w:tcW w:w="9332" w:type="dxa"/>
            <w:hideMark/>
          </w:tcPr>
          <w:p w:rsidR="004B1523" w:rsidRDefault="004B1523" w:rsidP="004B15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92EB6">
              <w:rPr>
                <w:sz w:val="28"/>
                <w:szCs w:val="28"/>
              </w:rPr>
              <w:t xml:space="preserve"> 11.04.2016 г.</w:t>
            </w:r>
            <w:r>
              <w:rPr>
                <w:sz w:val="28"/>
                <w:szCs w:val="28"/>
              </w:rPr>
              <w:t xml:space="preserve">                                                             №</w:t>
            </w:r>
            <w:r w:rsidR="00892EB6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4B1523" w:rsidRDefault="004B1523" w:rsidP="004B1523">
            <w:pPr>
              <w:snapToGrid w:val="0"/>
              <w:rPr>
                <w:sz w:val="28"/>
                <w:szCs w:val="28"/>
              </w:rPr>
            </w:pPr>
          </w:p>
          <w:p w:rsidR="004B1523" w:rsidRDefault="004B1523" w:rsidP="004B152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B1523" w:rsidRDefault="004B1523" w:rsidP="004B152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B1523" w:rsidRDefault="004B1523" w:rsidP="004B15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обеспечении </w:t>
            </w:r>
            <w:proofErr w:type="gramStart"/>
            <w:r>
              <w:rPr>
                <w:sz w:val="28"/>
                <w:szCs w:val="28"/>
              </w:rPr>
              <w:t>беспрепятственного</w:t>
            </w:r>
            <w:proofErr w:type="gramEnd"/>
          </w:p>
          <w:p w:rsidR="004B1523" w:rsidRDefault="004B1523" w:rsidP="004B15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проезда пожарной техники к месту </w:t>
            </w:r>
          </w:p>
          <w:p w:rsidR="004B1523" w:rsidRDefault="004B1523" w:rsidP="004B15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пожара на территории МО </w:t>
            </w:r>
          </w:p>
          <w:p w:rsidR="004B1523" w:rsidRDefault="004B1523" w:rsidP="004B1523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Пудостьское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B1523" w:rsidTr="004B1523">
        <w:trPr>
          <w:trHeight w:val="88"/>
        </w:trPr>
        <w:tc>
          <w:tcPr>
            <w:tcW w:w="9332" w:type="dxa"/>
          </w:tcPr>
          <w:p w:rsidR="004B1523" w:rsidRDefault="004B1523" w:rsidP="004B152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B1523" w:rsidTr="004B1523">
        <w:trPr>
          <w:trHeight w:val="88"/>
        </w:trPr>
        <w:tc>
          <w:tcPr>
            <w:tcW w:w="9332" w:type="dxa"/>
          </w:tcPr>
          <w:p w:rsidR="004B1523" w:rsidRDefault="004B1523" w:rsidP="004B152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B1523" w:rsidRDefault="004B1523" w:rsidP="004B1523">
      <w:pPr>
        <w:ind w:firstLine="69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Федеральных законов  от  22 июля 2008 №123-ФЗ «Технический регламент о требованиях пожарной безопасности», от 21 декабря 1994 №68-ФЗ «О защите населения и территорий от чрезвычайных ситуаций природного и техногенного характера», от 06 октября 2003 №131-ФЗ «Об общих принципах организации местного самоуправления в Российской Федерации», постановлением Правительства Ленинградской области от 12 декабря 2006 №336 «Об обеспечении пожарной</w:t>
      </w:r>
      <w:proofErr w:type="gramEnd"/>
      <w:r>
        <w:rPr>
          <w:sz w:val="28"/>
          <w:szCs w:val="28"/>
        </w:rPr>
        <w:t xml:space="preserve"> безопасности на территории Ленинградской области», в целях осуществления мероприятий по обеспечению первичных мер пожарной безопасности  на территории МО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администрацияПудостьского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B1523" w:rsidRDefault="004B1523" w:rsidP="004B1523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4B1523" w:rsidRDefault="004B1523" w:rsidP="004B1523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4B1523" w:rsidRDefault="004B1523" w:rsidP="004B1523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1. Рекомендовать УК «Возрождение», старостам населенных пунктов обеспечить беспрепятственный проезд пожарной техники в муниципальном и частном жилом фонде.</w:t>
      </w:r>
    </w:p>
    <w:p w:rsidR="004B1523" w:rsidRDefault="004B1523" w:rsidP="004B152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Рекомендовать руководителям учреждений и объектов экономики обеспечить беспрепятственный проезд пожарной техники к зданиям и сооружениям. </w:t>
      </w:r>
    </w:p>
    <w:p w:rsidR="004B1523" w:rsidRDefault="004B1523" w:rsidP="004B152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Направить настоящее постановление в соответствующие организации и лицам.</w:t>
      </w:r>
    </w:p>
    <w:p w:rsidR="004B1523" w:rsidRDefault="004B1523" w:rsidP="004B1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B1523" w:rsidRDefault="004B1523" w:rsidP="004B15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официального опубликования в газете «Гатчинская правда» и подлежит размещению на официальном сайте поселения в сети «Интернет».</w:t>
      </w:r>
    </w:p>
    <w:p w:rsidR="004B1523" w:rsidRDefault="004B1523" w:rsidP="004B1523">
      <w:pPr>
        <w:ind w:firstLine="720"/>
        <w:jc w:val="both"/>
        <w:rPr>
          <w:sz w:val="28"/>
          <w:szCs w:val="28"/>
        </w:rPr>
      </w:pPr>
    </w:p>
    <w:p w:rsidR="00460AE1" w:rsidRDefault="004B1523" w:rsidP="004B1523">
      <w:pPr>
        <w:ind w:firstLine="720"/>
        <w:jc w:val="both"/>
      </w:pPr>
      <w:r>
        <w:rPr>
          <w:sz w:val="28"/>
          <w:szCs w:val="28"/>
        </w:rPr>
        <w:t>И.о. главы администрации: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В.Г.Щербачев</w:t>
      </w:r>
      <w:bookmarkStart w:id="0" w:name="_GoBack"/>
      <w:bookmarkEnd w:id="0"/>
    </w:p>
    <w:sectPr w:rsidR="00460AE1" w:rsidSect="0053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23"/>
    <w:rsid w:val="00460AE1"/>
    <w:rsid w:val="004B1523"/>
    <w:rsid w:val="00531481"/>
    <w:rsid w:val="0089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1523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1523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2016-04-11T09:40:00Z</cp:lastPrinted>
  <dcterms:created xsi:type="dcterms:W3CDTF">2016-04-11T09:33:00Z</dcterms:created>
  <dcterms:modified xsi:type="dcterms:W3CDTF">2016-04-20T10:34:00Z</dcterms:modified>
</cp:coreProperties>
</file>