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AF8" w:rsidRPr="008845DC" w:rsidRDefault="00D33AF8" w:rsidP="005A75B9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8845DC">
        <w:rPr>
          <w:rFonts w:ascii="Times New Roman" w:hAnsi="Times New Roman"/>
          <w:b/>
          <w:bCs/>
          <w:iCs/>
          <w:sz w:val="28"/>
          <w:szCs w:val="28"/>
        </w:rPr>
        <w:t>СОВЕТ ДЕПУТАТОВ МУНИЦИПАЛЬНОГО ОБРАЗОВАНИЯ ПУДОСТЬСКОЕ СЕЛЬСКОЕ ПОСЕЛЕНИЕ</w:t>
      </w:r>
    </w:p>
    <w:p w:rsidR="00D33AF8" w:rsidRDefault="00D33AF8" w:rsidP="005A75B9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8845DC">
        <w:rPr>
          <w:rFonts w:ascii="Times New Roman" w:hAnsi="Times New Roman"/>
          <w:b/>
          <w:bCs/>
          <w:iCs/>
          <w:sz w:val="28"/>
          <w:szCs w:val="28"/>
        </w:rPr>
        <w:t>ГАТЧИНСКОГО МУНИЦИПАЛЬНОГО РАЙОНА ЛЕНИНГРАДСКОЙ ОБЛАСТИ</w:t>
      </w:r>
    </w:p>
    <w:p w:rsidR="00D33AF8" w:rsidRPr="008845DC" w:rsidRDefault="00D33AF8" w:rsidP="005A75B9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</w:p>
    <w:p w:rsidR="00D33AF8" w:rsidRPr="0032537F" w:rsidRDefault="00D33AF8" w:rsidP="00D33AF8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8845DC">
        <w:rPr>
          <w:rFonts w:ascii="Times New Roman" w:hAnsi="Times New Roman"/>
          <w:b/>
          <w:bCs/>
          <w:iCs/>
          <w:sz w:val="28"/>
          <w:szCs w:val="28"/>
        </w:rPr>
        <w:t>РЕШЕНИЕ</w:t>
      </w:r>
    </w:p>
    <w:p w:rsidR="00D33AF8" w:rsidRPr="008845DC" w:rsidRDefault="00D31E63" w:rsidP="00D33AF8">
      <w:pPr>
        <w:rPr>
          <w:sz w:val="28"/>
          <w:szCs w:val="28"/>
        </w:rPr>
      </w:pPr>
      <w:r>
        <w:rPr>
          <w:b/>
          <w:sz w:val="28"/>
          <w:szCs w:val="28"/>
        </w:rPr>
        <w:t>От 15.11.</w:t>
      </w:r>
      <w:r w:rsidR="00FE16FC">
        <w:rPr>
          <w:b/>
          <w:sz w:val="28"/>
          <w:szCs w:val="28"/>
        </w:rPr>
        <w:t>2023</w:t>
      </w:r>
      <w:r w:rsidR="00D33AF8" w:rsidRPr="008845DC">
        <w:rPr>
          <w:b/>
          <w:sz w:val="28"/>
          <w:szCs w:val="28"/>
        </w:rPr>
        <w:t xml:space="preserve"> г.                          </w:t>
      </w:r>
      <w:r w:rsidR="00D33AF8">
        <w:rPr>
          <w:b/>
          <w:sz w:val="28"/>
          <w:szCs w:val="28"/>
        </w:rPr>
        <w:t xml:space="preserve">      </w:t>
      </w:r>
      <w:r w:rsidR="00D33AF8" w:rsidRPr="008845DC">
        <w:rPr>
          <w:b/>
          <w:sz w:val="28"/>
          <w:szCs w:val="28"/>
        </w:rPr>
        <w:t xml:space="preserve">    </w:t>
      </w:r>
      <w:r w:rsidR="005A75B9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          №180</w:t>
      </w:r>
    </w:p>
    <w:p w:rsidR="00D33AF8" w:rsidRPr="008845DC" w:rsidRDefault="00D33AF8" w:rsidP="00D33AF8">
      <w:pPr>
        <w:rPr>
          <w:sz w:val="28"/>
          <w:szCs w:val="28"/>
        </w:rPr>
      </w:pPr>
    </w:p>
    <w:p w:rsidR="00D33AF8" w:rsidRPr="00074C8E" w:rsidRDefault="00D33AF8" w:rsidP="00D33AF8">
      <w:pPr>
        <w:pStyle w:val="a3"/>
        <w:spacing w:before="0" w:beforeAutospacing="0" w:after="0" w:afterAutospacing="0"/>
        <w:ind w:right="5102"/>
        <w:jc w:val="both"/>
        <w:rPr>
          <w:b/>
          <w:bCs/>
          <w:sz w:val="28"/>
          <w:szCs w:val="28"/>
        </w:rPr>
      </w:pPr>
      <w:r w:rsidRPr="00074C8E">
        <w:rPr>
          <w:sz w:val="28"/>
          <w:szCs w:val="28"/>
        </w:rPr>
        <w:t xml:space="preserve">О внесении изменений и дополнений в </w:t>
      </w:r>
      <w:r>
        <w:rPr>
          <w:sz w:val="28"/>
          <w:szCs w:val="28"/>
        </w:rPr>
        <w:t>р</w:t>
      </w:r>
      <w:r w:rsidR="00FE16FC">
        <w:rPr>
          <w:sz w:val="28"/>
          <w:szCs w:val="28"/>
        </w:rPr>
        <w:t>ешение Совета депутатов МО от 07.12.2022</w:t>
      </w:r>
      <w:r w:rsidR="005058FA">
        <w:rPr>
          <w:sz w:val="28"/>
          <w:szCs w:val="28"/>
        </w:rPr>
        <w:t xml:space="preserve"> </w:t>
      </w:r>
      <w:r w:rsidR="00FE16FC">
        <w:rPr>
          <w:sz w:val="28"/>
          <w:szCs w:val="28"/>
        </w:rPr>
        <w:t>№142</w:t>
      </w:r>
      <w:r>
        <w:rPr>
          <w:sz w:val="28"/>
          <w:szCs w:val="28"/>
        </w:rPr>
        <w:t xml:space="preserve"> «</w:t>
      </w:r>
      <w:r w:rsidR="00FE16FC" w:rsidRPr="00FE16FC">
        <w:rPr>
          <w:bCs/>
          <w:sz w:val="28"/>
          <w:szCs w:val="28"/>
        </w:rPr>
        <w:t>О передаче полномочия по осуществлению муниципального жилищного контроля администрации Гатчинскому муниципальному району</w:t>
      </w:r>
      <w:r w:rsidRPr="00074C8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FE16FC" w:rsidRPr="008845DC" w:rsidRDefault="00FE16FC" w:rsidP="00D33AF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FE16FC" w:rsidRPr="008845DC" w:rsidRDefault="00FE16FC" w:rsidP="006F55E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2B86">
        <w:rPr>
          <w:sz w:val="28"/>
          <w:szCs w:val="28"/>
        </w:rPr>
        <w:t>В соответствии с Федеральным законом от 06.10.</w:t>
      </w:r>
      <w:r>
        <w:rPr>
          <w:sz w:val="28"/>
          <w:szCs w:val="28"/>
        </w:rPr>
        <w:t>20</w:t>
      </w:r>
      <w:r w:rsidRPr="001D2B86">
        <w:rPr>
          <w:sz w:val="28"/>
          <w:szCs w:val="28"/>
        </w:rPr>
        <w:t>03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на основании статьи 142 Бюджетного кодекса РФ,</w:t>
      </w:r>
      <w:r w:rsidRPr="001D2B86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у</w:t>
      </w:r>
      <w:r w:rsidRPr="001D2B86">
        <w:rPr>
          <w:sz w:val="28"/>
          <w:szCs w:val="28"/>
        </w:rPr>
        <w:t>став</w:t>
      </w:r>
      <w:r>
        <w:rPr>
          <w:sz w:val="28"/>
          <w:szCs w:val="28"/>
        </w:rPr>
        <w:t>ом</w:t>
      </w:r>
      <w:r w:rsidRPr="001D2B86">
        <w:rPr>
          <w:sz w:val="28"/>
          <w:szCs w:val="28"/>
        </w:rPr>
        <w:t xml:space="preserve"> МО,</w:t>
      </w:r>
    </w:p>
    <w:p w:rsidR="00FE16FC" w:rsidRPr="008845DC" w:rsidRDefault="00D33AF8" w:rsidP="005A75B9">
      <w:pPr>
        <w:jc w:val="center"/>
        <w:rPr>
          <w:b/>
          <w:sz w:val="28"/>
          <w:szCs w:val="28"/>
        </w:rPr>
      </w:pPr>
      <w:r w:rsidRPr="008845DC">
        <w:rPr>
          <w:b/>
          <w:sz w:val="28"/>
          <w:szCs w:val="28"/>
        </w:rPr>
        <w:t>Совет депутатов МО Пудостьское сельское поселение</w:t>
      </w:r>
    </w:p>
    <w:p w:rsidR="00FE16FC" w:rsidRPr="008845DC" w:rsidRDefault="006F55E9" w:rsidP="006F55E9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</w:t>
      </w:r>
      <w:r w:rsidR="00D33AF8" w:rsidRPr="008845DC">
        <w:rPr>
          <w:b/>
          <w:sz w:val="28"/>
          <w:szCs w:val="28"/>
        </w:rPr>
        <w:t>:</w:t>
      </w:r>
    </w:p>
    <w:p w:rsidR="00D33AF8" w:rsidRDefault="00D33AF8" w:rsidP="00FE16FC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и дополн</w:t>
      </w:r>
      <w:r w:rsidR="005A75B9">
        <w:rPr>
          <w:sz w:val="28"/>
          <w:szCs w:val="28"/>
        </w:rPr>
        <w:t xml:space="preserve">ения в решение Совета депутатов </w:t>
      </w:r>
      <w:r>
        <w:rPr>
          <w:sz w:val="28"/>
          <w:szCs w:val="28"/>
        </w:rPr>
        <w:t xml:space="preserve">МО </w:t>
      </w:r>
      <w:r w:rsidR="005A75B9">
        <w:rPr>
          <w:sz w:val="28"/>
          <w:szCs w:val="28"/>
        </w:rPr>
        <w:t>от 07.12.2022 №</w:t>
      </w:r>
      <w:r w:rsidR="00FE16FC">
        <w:rPr>
          <w:sz w:val="28"/>
          <w:szCs w:val="28"/>
        </w:rPr>
        <w:t>142 «</w:t>
      </w:r>
      <w:r w:rsidR="00FE16FC" w:rsidRPr="00FE16FC">
        <w:rPr>
          <w:bCs/>
          <w:sz w:val="28"/>
          <w:szCs w:val="28"/>
        </w:rPr>
        <w:t>О передаче полномочия по осуществлению муниципального жилищного контроля администрации Гатчинскому муниципальному району</w:t>
      </w:r>
      <w:r w:rsidR="00FE16FC" w:rsidRPr="00074C8E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D33AF8" w:rsidRPr="00FE16FC" w:rsidRDefault="00FE16FC" w:rsidP="00FE16FC">
      <w:pPr>
        <w:pStyle w:val="a3"/>
        <w:numPr>
          <w:ilvl w:val="1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FE16FC">
        <w:rPr>
          <w:sz w:val="28"/>
          <w:szCs w:val="28"/>
        </w:rPr>
        <w:t>Пункт 3 решения изложить в новой редакции</w:t>
      </w:r>
      <w:r w:rsidR="00D33AF8" w:rsidRPr="00FE16FC">
        <w:rPr>
          <w:sz w:val="28"/>
          <w:szCs w:val="28"/>
        </w:rPr>
        <w:t>;</w:t>
      </w:r>
    </w:p>
    <w:p w:rsidR="00D33AF8" w:rsidRDefault="00D33AF8" w:rsidP="00FE16F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E16FC">
        <w:rPr>
          <w:sz w:val="28"/>
          <w:szCs w:val="28"/>
        </w:rPr>
        <w:t xml:space="preserve">3. </w:t>
      </w:r>
      <w:r w:rsidR="00FE16FC" w:rsidRPr="00F805CB">
        <w:rPr>
          <w:sz w:val="28"/>
          <w:szCs w:val="28"/>
        </w:rPr>
        <w:t xml:space="preserve">Утвердить объем </w:t>
      </w:r>
      <w:r w:rsidR="00FE16FC">
        <w:rPr>
          <w:sz w:val="28"/>
          <w:szCs w:val="28"/>
        </w:rPr>
        <w:t xml:space="preserve">иных межбюджетных трансфертов </w:t>
      </w:r>
      <w:r w:rsidR="00FE16FC" w:rsidRPr="008073B8">
        <w:rPr>
          <w:b/>
          <w:sz w:val="28"/>
          <w:szCs w:val="28"/>
        </w:rPr>
        <w:t xml:space="preserve">в сумме </w:t>
      </w:r>
      <w:r w:rsidR="00FE16FC">
        <w:rPr>
          <w:b/>
          <w:sz w:val="28"/>
          <w:szCs w:val="28"/>
        </w:rPr>
        <w:t>340,2</w:t>
      </w:r>
      <w:r w:rsidR="00FE16FC" w:rsidRPr="00F805CB">
        <w:rPr>
          <w:b/>
          <w:sz w:val="28"/>
          <w:szCs w:val="28"/>
        </w:rPr>
        <w:t xml:space="preserve"> </w:t>
      </w:r>
      <w:r w:rsidR="00FE16FC">
        <w:rPr>
          <w:b/>
          <w:sz w:val="28"/>
          <w:szCs w:val="28"/>
        </w:rPr>
        <w:t>тыcячи</w:t>
      </w:r>
      <w:r w:rsidR="006F55E9">
        <w:rPr>
          <w:b/>
          <w:sz w:val="28"/>
          <w:szCs w:val="28"/>
        </w:rPr>
        <w:t xml:space="preserve"> </w:t>
      </w:r>
      <w:r w:rsidR="00FE16FC">
        <w:rPr>
          <w:b/>
          <w:sz w:val="28"/>
          <w:szCs w:val="28"/>
        </w:rPr>
        <w:t>р</w:t>
      </w:r>
      <w:r w:rsidR="00FE16FC" w:rsidRPr="00F805CB">
        <w:rPr>
          <w:b/>
          <w:sz w:val="28"/>
          <w:szCs w:val="28"/>
        </w:rPr>
        <w:t>ублей</w:t>
      </w:r>
      <w:r w:rsidR="00FE16FC">
        <w:rPr>
          <w:b/>
          <w:sz w:val="28"/>
          <w:szCs w:val="28"/>
        </w:rPr>
        <w:t xml:space="preserve">, </w:t>
      </w:r>
      <w:r w:rsidR="00FE16FC">
        <w:rPr>
          <w:sz w:val="28"/>
          <w:szCs w:val="28"/>
        </w:rPr>
        <w:t>передаваемых</w:t>
      </w:r>
      <w:r w:rsidR="00FE16FC" w:rsidRPr="00F805CB">
        <w:rPr>
          <w:sz w:val="28"/>
          <w:szCs w:val="28"/>
        </w:rPr>
        <w:t xml:space="preserve"> в бюджет Гатчинского муниципального района </w:t>
      </w:r>
      <w:r w:rsidR="00FE16FC">
        <w:rPr>
          <w:sz w:val="28"/>
          <w:szCs w:val="28"/>
        </w:rPr>
        <w:t xml:space="preserve">Ленинградской области </w:t>
      </w:r>
      <w:r w:rsidR="00FE16FC" w:rsidRPr="00F805CB">
        <w:rPr>
          <w:sz w:val="28"/>
          <w:szCs w:val="28"/>
        </w:rPr>
        <w:t>для обеспечения осуществления полномочия и включить в п</w:t>
      </w:r>
      <w:r w:rsidR="00FE16FC">
        <w:rPr>
          <w:sz w:val="28"/>
          <w:szCs w:val="28"/>
        </w:rPr>
        <w:t xml:space="preserve">роект </w:t>
      </w:r>
      <w:proofErr w:type="gramStart"/>
      <w:r w:rsidR="00FE16FC">
        <w:rPr>
          <w:sz w:val="28"/>
          <w:szCs w:val="28"/>
        </w:rPr>
        <w:t>в</w:t>
      </w:r>
      <w:r w:rsidR="00FE16FC" w:rsidRPr="00F805CB">
        <w:rPr>
          <w:sz w:val="28"/>
          <w:szCs w:val="28"/>
        </w:rPr>
        <w:t xml:space="preserve"> местн</w:t>
      </w:r>
      <w:r w:rsidR="00FE16FC">
        <w:rPr>
          <w:sz w:val="28"/>
          <w:szCs w:val="28"/>
        </w:rPr>
        <w:t>ого</w:t>
      </w:r>
      <w:r w:rsidR="00D31E63">
        <w:rPr>
          <w:sz w:val="28"/>
          <w:szCs w:val="28"/>
        </w:rPr>
        <w:t xml:space="preserve"> </w:t>
      </w:r>
      <w:r w:rsidR="00FE16FC" w:rsidRPr="00F805CB">
        <w:rPr>
          <w:sz w:val="28"/>
          <w:szCs w:val="28"/>
        </w:rPr>
        <w:t>бюджет</w:t>
      </w:r>
      <w:r w:rsidR="00FE16FC">
        <w:rPr>
          <w:sz w:val="28"/>
          <w:szCs w:val="28"/>
        </w:rPr>
        <w:t>а</w:t>
      </w:r>
      <w:proofErr w:type="gramEnd"/>
      <w:r w:rsidR="00FE16FC">
        <w:rPr>
          <w:sz w:val="28"/>
          <w:szCs w:val="28"/>
        </w:rPr>
        <w:t xml:space="preserve"> </w:t>
      </w:r>
      <w:r w:rsidR="00FE16FC" w:rsidRPr="0002683A">
        <w:rPr>
          <w:b/>
          <w:sz w:val="28"/>
          <w:szCs w:val="28"/>
        </w:rPr>
        <w:t>на очередной 2</w:t>
      </w:r>
      <w:r w:rsidR="00FE16FC">
        <w:rPr>
          <w:b/>
          <w:sz w:val="28"/>
          <w:szCs w:val="28"/>
        </w:rPr>
        <w:t>023</w:t>
      </w:r>
      <w:r w:rsidR="00FE16FC" w:rsidRPr="0002683A">
        <w:rPr>
          <w:b/>
          <w:sz w:val="28"/>
          <w:szCs w:val="28"/>
        </w:rPr>
        <w:t xml:space="preserve"> финансовый год</w:t>
      </w:r>
      <w:r w:rsidR="00FE16FC" w:rsidRPr="00F805CB">
        <w:rPr>
          <w:sz w:val="28"/>
          <w:szCs w:val="28"/>
        </w:rPr>
        <w:t xml:space="preserve"> указанную сумму</w:t>
      </w:r>
      <w:r>
        <w:rPr>
          <w:sz w:val="28"/>
          <w:szCs w:val="28"/>
        </w:rPr>
        <w:t>»</w:t>
      </w:r>
    </w:p>
    <w:p w:rsidR="00BF47C4" w:rsidRDefault="00FE16FC" w:rsidP="00BF47C4">
      <w:pPr>
        <w:pStyle w:val="a3"/>
        <w:numPr>
          <w:ilvl w:val="1"/>
          <w:numId w:val="3"/>
        </w:numPr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к решению Совета депутатов </w:t>
      </w:r>
      <w:r w:rsidRPr="00FE16FC">
        <w:rPr>
          <w:sz w:val="28"/>
          <w:szCs w:val="28"/>
        </w:rPr>
        <w:t>МО</w:t>
      </w:r>
      <w:r w:rsidR="00BF47C4">
        <w:rPr>
          <w:sz w:val="28"/>
          <w:szCs w:val="28"/>
        </w:rPr>
        <w:t xml:space="preserve"> Пудостьское</w:t>
      </w:r>
    </w:p>
    <w:p w:rsidR="00FE16FC" w:rsidRDefault="00FE16FC" w:rsidP="00BF47C4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</w:t>
      </w:r>
      <w:r w:rsidRPr="00FE16FC">
        <w:rPr>
          <w:sz w:val="28"/>
          <w:szCs w:val="28"/>
        </w:rPr>
        <w:t>от 07</w:t>
      </w:r>
      <w:r w:rsidR="00BF47C4">
        <w:rPr>
          <w:sz w:val="28"/>
          <w:szCs w:val="28"/>
        </w:rPr>
        <w:t xml:space="preserve">.12.2022 </w:t>
      </w:r>
      <w:r w:rsidRPr="00FE16FC">
        <w:rPr>
          <w:sz w:val="28"/>
          <w:szCs w:val="28"/>
        </w:rPr>
        <w:t>№142</w:t>
      </w:r>
      <w:r>
        <w:rPr>
          <w:sz w:val="28"/>
          <w:szCs w:val="28"/>
        </w:rPr>
        <w:t xml:space="preserve"> изложить в новой редакци</w:t>
      </w:r>
      <w:r w:rsidR="00BF47C4">
        <w:rPr>
          <w:sz w:val="28"/>
          <w:szCs w:val="28"/>
        </w:rPr>
        <w:t xml:space="preserve">и в соответствии с приложением </w:t>
      </w:r>
      <w:r>
        <w:rPr>
          <w:sz w:val="28"/>
          <w:szCs w:val="28"/>
        </w:rPr>
        <w:t>к настоящему решению.</w:t>
      </w:r>
    </w:p>
    <w:p w:rsidR="00FE16FC" w:rsidRPr="00FE16FC" w:rsidRDefault="00FE16FC" w:rsidP="00BF47C4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FE16FC">
        <w:rPr>
          <w:b/>
          <w:sz w:val="28"/>
          <w:szCs w:val="28"/>
        </w:rPr>
        <w:t>2.</w:t>
      </w:r>
      <w:r w:rsidRPr="00FE16FC">
        <w:rPr>
          <w:sz w:val="28"/>
          <w:szCs w:val="28"/>
        </w:rPr>
        <w:t xml:space="preserve"> </w:t>
      </w:r>
      <w:r w:rsidRPr="00FE16FC">
        <w:rPr>
          <w:color w:val="000000"/>
          <w:sz w:val="28"/>
          <w:szCs w:val="28"/>
        </w:rPr>
        <w:t>Администрации Пудостьского сельского поселения в месячный срок заключить соответствующ</w:t>
      </w:r>
      <w:r w:rsidR="00BF47C4">
        <w:rPr>
          <w:color w:val="000000"/>
          <w:sz w:val="28"/>
          <w:szCs w:val="28"/>
        </w:rPr>
        <w:t xml:space="preserve">ее дополнительное соглашение к </w:t>
      </w:r>
      <w:r w:rsidRPr="00FE16FC">
        <w:rPr>
          <w:color w:val="000000"/>
          <w:sz w:val="28"/>
          <w:szCs w:val="28"/>
        </w:rPr>
        <w:t>Соглашению о передачи полномочий.</w:t>
      </w:r>
    </w:p>
    <w:p w:rsidR="00D33AF8" w:rsidRPr="00D33AF8" w:rsidRDefault="00FE16FC" w:rsidP="00BF47C4">
      <w:pPr>
        <w:pStyle w:val="a4"/>
        <w:spacing w:line="0" w:lineRule="atLeast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D33AF8">
        <w:rPr>
          <w:sz w:val="28"/>
          <w:szCs w:val="28"/>
        </w:rPr>
        <w:t xml:space="preserve"> Н</w:t>
      </w:r>
      <w:r w:rsidR="00D33AF8" w:rsidRPr="00CC3B91">
        <w:rPr>
          <w:sz w:val="28"/>
          <w:szCs w:val="28"/>
        </w:rPr>
        <w:t>астояще</w:t>
      </w:r>
      <w:r w:rsidR="00D33AF8">
        <w:rPr>
          <w:sz w:val="28"/>
          <w:szCs w:val="28"/>
        </w:rPr>
        <w:t>е</w:t>
      </w:r>
      <w:r w:rsidR="00D33AF8" w:rsidRPr="00CC3B91">
        <w:rPr>
          <w:sz w:val="28"/>
          <w:szCs w:val="28"/>
        </w:rPr>
        <w:t xml:space="preserve"> </w:t>
      </w:r>
      <w:r w:rsidR="00D31E63">
        <w:rPr>
          <w:sz w:val="28"/>
          <w:szCs w:val="28"/>
        </w:rPr>
        <w:t xml:space="preserve">решение </w:t>
      </w:r>
      <w:r w:rsidR="00D33AF8">
        <w:rPr>
          <w:sz w:val="28"/>
          <w:szCs w:val="28"/>
        </w:rPr>
        <w:t xml:space="preserve">вступает в силу после официального </w:t>
      </w:r>
      <w:proofErr w:type="gramStart"/>
      <w:r w:rsidR="00D33AF8">
        <w:rPr>
          <w:sz w:val="28"/>
          <w:szCs w:val="28"/>
        </w:rPr>
        <w:t>опубликования</w:t>
      </w:r>
      <w:r w:rsidR="00D33AF8" w:rsidRPr="00CC3B91">
        <w:rPr>
          <w:sz w:val="28"/>
          <w:szCs w:val="28"/>
        </w:rPr>
        <w:t xml:space="preserve"> </w:t>
      </w:r>
      <w:r w:rsidR="00D31E63">
        <w:rPr>
          <w:sz w:val="28"/>
          <w:szCs w:val="28"/>
        </w:rPr>
        <w:t xml:space="preserve"> и</w:t>
      </w:r>
      <w:proofErr w:type="gramEnd"/>
      <w:r w:rsidR="00D31E63">
        <w:rPr>
          <w:sz w:val="28"/>
          <w:szCs w:val="28"/>
        </w:rPr>
        <w:t xml:space="preserve"> </w:t>
      </w:r>
      <w:r w:rsidR="00D33AF8">
        <w:rPr>
          <w:sz w:val="28"/>
          <w:szCs w:val="28"/>
        </w:rPr>
        <w:t>подлежит размещению  на официальном сайте поселения в информационно-телекомм</w:t>
      </w:r>
      <w:bookmarkStart w:id="0" w:name="_GoBack"/>
      <w:bookmarkEnd w:id="0"/>
      <w:r w:rsidR="00D33AF8">
        <w:rPr>
          <w:sz w:val="28"/>
          <w:szCs w:val="28"/>
        </w:rPr>
        <w:t xml:space="preserve">уникационной сети «Интернет».          </w:t>
      </w:r>
    </w:p>
    <w:p w:rsidR="00D523EC" w:rsidRDefault="00D33AF8" w:rsidP="00D33AF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24172">
        <w:rPr>
          <w:sz w:val="28"/>
          <w:szCs w:val="28"/>
        </w:rPr>
        <w:t>Глава муниципаль</w:t>
      </w:r>
      <w:r>
        <w:rPr>
          <w:sz w:val="28"/>
          <w:szCs w:val="28"/>
        </w:rPr>
        <w:t>ного образования</w:t>
      </w:r>
    </w:p>
    <w:p w:rsidR="00FE16FC" w:rsidRPr="005058FA" w:rsidRDefault="00D523EC" w:rsidP="005058F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Пудостьское сельское поселение</w:t>
      </w:r>
      <w:r w:rsidR="00D33AF8">
        <w:rPr>
          <w:sz w:val="28"/>
          <w:szCs w:val="28"/>
        </w:rPr>
        <w:t xml:space="preserve"> </w:t>
      </w:r>
      <w:r w:rsidR="00D33AF8">
        <w:rPr>
          <w:sz w:val="28"/>
          <w:szCs w:val="28"/>
        </w:rPr>
        <w:tab/>
      </w:r>
      <w:r w:rsidR="00D33AF8">
        <w:rPr>
          <w:sz w:val="28"/>
          <w:szCs w:val="28"/>
        </w:rPr>
        <w:tab/>
      </w:r>
      <w:r w:rsidR="00D33AF8">
        <w:rPr>
          <w:sz w:val="28"/>
          <w:szCs w:val="28"/>
        </w:rPr>
        <w:tab/>
        <w:t xml:space="preserve">     </w:t>
      </w:r>
      <w:r w:rsidR="00D33AF8" w:rsidRPr="00E2417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="00D33AF8" w:rsidRPr="00E24172">
        <w:rPr>
          <w:sz w:val="28"/>
          <w:szCs w:val="28"/>
        </w:rPr>
        <w:t xml:space="preserve">   </w:t>
      </w:r>
      <w:r w:rsidR="00BF47C4">
        <w:rPr>
          <w:sz w:val="28"/>
          <w:szCs w:val="28"/>
        </w:rPr>
        <w:t>А.А. Гордобойнов</w:t>
      </w:r>
    </w:p>
    <w:p w:rsidR="00D31E63" w:rsidRDefault="00D31E63" w:rsidP="00FE16FC">
      <w:pPr>
        <w:ind w:left="5220"/>
        <w:jc w:val="right"/>
        <w:rPr>
          <w:b/>
          <w:sz w:val="28"/>
          <w:szCs w:val="28"/>
        </w:rPr>
      </w:pPr>
    </w:p>
    <w:p w:rsidR="00FE16FC" w:rsidRPr="00D31E63" w:rsidRDefault="00FE16FC" w:rsidP="00FE16FC">
      <w:pPr>
        <w:ind w:left="5220"/>
        <w:jc w:val="right"/>
        <w:rPr>
          <w:b/>
        </w:rPr>
      </w:pPr>
      <w:r w:rsidRPr="00D31E63">
        <w:rPr>
          <w:b/>
        </w:rPr>
        <w:lastRenderedPageBreak/>
        <w:t>Приложение</w:t>
      </w:r>
    </w:p>
    <w:p w:rsidR="00FE16FC" w:rsidRPr="00D31E63" w:rsidRDefault="00FE16FC" w:rsidP="00FE16FC">
      <w:pPr>
        <w:ind w:left="5220"/>
        <w:jc w:val="right"/>
      </w:pPr>
      <w:r w:rsidRPr="00D31E63">
        <w:t xml:space="preserve">к решению Совета депутатов </w:t>
      </w:r>
    </w:p>
    <w:p w:rsidR="00FE16FC" w:rsidRPr="00D31E63" w:rsidRDefault="00FE16FC" w:rsidP="00FE16FC">
      <w:pPr>
        <w:jc w:val="right"/>
      </w:pPr>
      <w:r w:rsidRPr="00D31E63">
        <w:t>МО Пудостьское сельское поселение</w:t>
      </w:r>
    </w:p>
    <w:p w:rsidR="00FE16FC" w:rsidRPr="00D31E63" w:rsidRDefault="00FE16FC" w:rsidP="00FE16FC">
      <w:pPr>
        <w:ind w:left="5220"/>
        <w:jc w:val="right"/>
      </w:pPr>
      <w:r w:rsidRPr="00D31E63">
        <w:t>№</w:t>
      </w:r>
      <w:r w:rsidR="00D31E63" w:rsidRPr="00D31E63">
        <w:t xml:space="preserve">180 </w:t>
      </w:r>
      <w:r w:rsidRPr="00D31E63">
        <w:t>от</w:t>
      </w:r>
      <w:r w:rsidR="00D523EC" w:rsidRPr="00D31E63">
        <w:t xml:space="preserve"> </w:t>
      </w:r>
      <w:r w:rsidR="00D31E63" w:rsidRPr="00D31E63">
        <w:t xml:space="preserve">15 ноября </w:t>
      </w:r>
      <w:r w:rsidR="00D523EC" w:rsidRPr="00D31E63">
        <w:t>2023</w:t>
      </w:r>
      <w:r w:rsidRPr="00D31E63">
        <w:t xml:space="preserve"> года</w:t>
      </w:r>
    </w:p>
    <w:p w:rsidR="00FE16FC" w:rsidRPr="00B21B95" w:rsidRDefault="00FE16FC" w:rsidP="00FE16FC">
      <w:pPr>
        <w:rPr>
          <w:sz w:val="28"/>
          <w:szCs w:val="28"/>
        </w:rPr>
      </w:pPr>
    </w:p>
    <w:p w:rsidR="00FE16FC" w:rsidRPr="00BF47C4" w:rsidRDefault="00FE16FC" w:rsidP="00FE16FC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BF47C4">
        <w:rPr>
          <w:rFonts w:ascii="Times New Roman" w:hAnsi="Times New Roman" w:cs="Times New Roman"/>
          <w:sz w:val="24"/>
          <w:szCs w:val="24"/>
        </w:rPr>
        <w:t>МЕТОДИКА</w:t>
      </w:r>
    </w:p>
    <w:p w:rsidR="00FE16FC" w:rsidRPr="00BF47C4" w:rsidRDefault="00FE16FC" w:rsidP="00FE16FC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BF47C4">
        <w:rPr>
          <w:rFonts w:ascii="Times New Roman" w:hAnsi="Times New Roman" w:cs="Times New Roman"/>
          <w:sz w:val="24"/>
          <w:szCs w:val="24"/>
        </w:rPr>
        <w:t>определения иных межбюджетных трансфертов, предоставляемых бюджету Гатчинского муниципального района Ленинградской области</w:t>
      </w:r>
    </w:p>
    <w:p w:rsidR="00FE16FC" w:rsidRPr="00BF47C4" w:rsidRDefault="00BF47C4" w:rsidP="00FE16FC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FE16FC" w:rsidRPr="00BF47C4">
        <w:rPr>
          <w:rFonts w:ascii="Times New Roman" w:hAnsi="Times New Roman" w:cs="Times New Roman"/>
          <w:sz w:val="24"/>
          <w:szCs w:val="24"/>
        </w:rPr>
        <w:t>МО Пудостьское сельское поселение для осуществления полномочий по муниципальному жилищному контролю</w:t>
      </w:r>
    </w:p>
    <w:p w:rsidR="00FE16FC" w:rsidRPr="00AC5996" w:rsidRDefault="00FE16FC" w:rsidP="00FE16FC">
      <w:pPr>
        <w:pStyle w:val="ConsTitle"/>
        <w:widowControl/>
        <w:spacing w:before="100" w:beforeAutospacing="1" w:after="100" w:afterAutospacing="1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AC599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E16FC" w:rsidRPr="00AC5996" w:rsidRDefault="00FE16FC" w:rsidP="00FE16FC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C5996">
        <w:rPr>
          <w:rFonts w:ascii="Times New Roman" w:hAnsi="Times New Roman" w:cs="Times New Roman"/>
          <w:b w:val="0"/>
          <w:sz w:val="24"/>
          <w:szCs w:val="24"/>
        </w:rPr>
        <w:t>1.1. Методика определения размера иных межбюджетных трансфертов, предоставляемых бюджету Гатчинского муниципального района из бюджета МО Пудостьское сельское поселение для осуществления полномочий поселения по муниципальному жилищному контролю (далее - Методика), устанавливает порядок расчета иных межбюджетных трансфертов, предоставляемых бюджету Гатчинского муниципального района из бюджета МО Пудостьское сельское поселение для осуществления полномочий по муниципальному жилищному контролю.</w:t>
      </w:r>
    </w:p>
    <w:p w:rsidR="00FE16FC" w:rsidRPr="00AC5996" w:rsidRDefault="00FE16FC" w:rsidP="00FE16FC">
      <w:pPr>
        <w:pStyle w:val="ConsNormal"/>
        <w:widowControl/>
        <w:spacing w:before="100" w:beforeAutospacing="1" w:after="100" w:afterAutospacing="1"/>
        <w:ind w:right="0"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996">
        <w:rPr>
          <w:rFonts w:ascii="Times New Roman" w:hAnsi="Times New Roman" w:cs="Times New Roman"/>
          <w:b/>
          <w:sz w:val="24"/>
          <w:szCs w:val="24"/>
        </w:rPr>
        <w:t>2. Порядок расчета межбюджетных трансфертов</w:t>
      </w:r>
    </w:p>
    <w:p w:rsidR="00FE16FC" w:rsidRPr="00AC5996" w:rsidRDefault="00FE16FC" w:rsidP="00FE16F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996">
        <w:rPr>
          <w:rFonts w:ascii="Times New Roman" w:hAnsi="Times New Roman" w:cs="Times New Roman"/>
          <w:sz w:val="24"/>
          <w:szCs w:val="24"/>
        </w:rPr>
        <w:t>2.1. Размер иных межбюджетных трансфертов, необходимых для выделения из бюджета МО Пудостьское сельское поселение, рассчитывается по формуле:</w:t>
      </w:r>
    </w:p>
    <w:p w:rsidR="00FE16FC" w:rsidRPr="00AC5996" w:rsidRDefault="00FE16FC" w:rsidP="00FE16FC">
      <w:pPr>
        <w:pStyle w:val="ConsNonformat"/>
        <w:widowControl/>
        <w:spacing w:before="100" w:beforeAutospacing="1" w:after="100" w:afterAutospacing="1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996">
        <w:rPr>
          <w:rFonts w:ascii="Times New Roman" w:hAnsi="Times New Roman" w:cs="Times New Roman"/>
          <w:b/>
          <w:sz w:val="24"/>
          <w:szCs w:val="24"/>
        </w:rPr>
        <w:t>Н= ((Фот*</w:t>
      </w:r>
      <w:proofErr w:type="gramStart"/>
      <w:r w:rsidRPr="00AC5996">
        <w:rPr>
          <w:rFonts w:ascii="Times New Roman" w:hAnsi="Times New Roman" w:cs="Times New Roman"/>
          <w:b/>
          <w:sz w:val="24"/>
          <w:szCs w:val="24"/>
        </w:rPr>
        <w:t>Ч)+</w:t>
      </w:r>
      <w:proofErr w:type="gramEnd"/>
      <w:r w:rsidRPr="00AC5996">
        <w:rPr>
          <w:rFonts w:ascii="Times New Roman" w:hAnsi="Times New Roman" w:cs="Times New Roman"/>
          <w:b/>
          <w:sz w:val="24"/>
          <w:szCs w:val="24"/>
        </w:rPr>
        <w:t xml:space="preserve">М) * </w:t>
      </w:r>
      <w:r w:rsidRPr="00AC5996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AC5996">
        <w:rPr>
          <w:rFonts w:ascii="Times New Roman" w:hAnsi="Times New Roman" w:cs="Times New Roman"/>
          <w:b/>
          <w:sz w:val="24"/>
          <w:szCs w:val="24"/>
        </w:rPr>
        <w:t>у, где</w:t>
      </w:r>
    </w:p>
    <w:p w:rsidR="00FE16FC" w:rsidRPr="00AC5996" w:rsidRDefault="00FE16FC" w:rsidP="00FE16FC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996">
        <w:rPr>
          <w:rFonts w:ascii="Times New Roman" w:hAnsi="Times New Roman" w:cs="Times New Roman"/>
          <w:b/>
          <w:sz w:val="24"/>
          <w:szCs w:val="24"/>
        </w:rPr>
        <w:tab/>
        <w:t xml:space="preserve">Н – </w:t>
      </w:r>
      <w:r w:rsidRPr="00AC5996">
        <w:rPr>
          <w:rFonts w:ascii="Times New Roman" w:hAnsi="Times New Roman" w:cs="Times New Roman"/>
          <w:sz w:val="24"/>
          <w:szCs w:val="24"/>
        </w:rPr>
        <w:t>годовой объем финансовых средств на осуществление отдельных полномочий;</w:t>
      </w:r>
      <w:r w:rsidRPr="00AC59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16FC" w:rsidRPr="00AC5996" w:rsidRDefault="00FE16FC" w:rsidP="00FE16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C5996">
        <w:rPr>
          <w:rFonts w:ascii="Times New Roman" w:hAnsi="Times New Roman" w:cs="Times New Roman"/>
          <w:b/>
          <w:sz w:val="24"/>
          <w:szCs w:val="24"/>
        </w:rPr>
        <w:tab/>
        <w:t xml:space="preserve">Фот – </w:t>
      </w:r>
      <w:r w:rsidRPr="00AC5996">
        <w:rPr>
          <w:rFonts w:ascii="Times New Roman" w:hAnsi="Times New Roman" w:cs="Times New Roman"/>
          <w:sz w:val="24"/>
          <w:szCs w:val="24"/>
        </w:rPr>
        <w:t>годовой фонд оплаты труда и начислений на него по должности главного специалиста, рассчитанный в соответствии с нормативно-правовыми актами Гатчинского муниципального района, устанавливающих порядок оплаты труда муниципальных служащих, и в соответствии с налоговым законодательством Российской Федерации, устанавливающим размер начислений на оплату труда;</w:t>
      </w:r>
    </w:p>
    <w:p w:rsidR="00FE16FC" w:rsidRPr="00AC5996" w:rsidRDefault="00FE16FC" w:rsidP="00FE16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C5996">
        <w:rPr>
          <w:rFonts w:ascii="Times New Roman" w:hAnsi="Times New Roman" w:cs="Times New Roman"/>
          <w:sz w:val="24"/>
          <w:szCs w:val="24"/>
        </w:rPr>
        <w:tab/>
      </w:r>
      <w:r w:rsidRPr="00AC5996">
        <w:rPr>
          <w:rFonts w:ascii="Times New Roman" w:hAnsi="Times New Roman" w:cs="Times New Roman"/>
          <w:b/>
          <w:sz w:val="24"/>
          <w:szCs w:val="24"/>
        </w:rPr>
        <w:t xml:space="preserve">Ч – </w:t>
      </w:r>
      <w:r w:rsidRPr="00AC5996">
        <w:rPr>
          <w:rFonts w:ascii="Times New Roman" w:hAnsi="Times New Roman" w:cs="Times New Roman"/>
          <w:sz w:val="24"/>
          <w:szCs w:val="24"/>
        </w:rPr>
        <w:t xml:space="preserve">численность (количество) специалистов, выполняющих функции переданных полномочий, которая состоит из </w:t>
      </w:r>
      <w:r>
        <w:rPr>
          <w:rFonts w:ascii="Times New Roman" w:hAnsi="Times New Roman" w:cs="Times New Roman"/>
          <w:sz w:val="24"/>
          <w:szCs w:val="24"/>
        </w:rPr>
        <w:t>1 главного специалиста и ведущего специалиста</w:t>
      </w:r>
      <w:r w:rsidRPr="00AC5996">
        <w:rPr>
          <w:rFonts w:ascii="Times New Roman" w:hAnsi="Times New Roman" w:cs="Times New Roman"/>
          <w:sz w:val="24"/>
          <w:szCs w:val="24"/>
        </w:rPr>
        <w:t xml:space="preserve"> по старшей должности муниципальной службы категории «специалисты»;</w:t>
      </w:r>
    </w:p>
    <w:p w:rsidR="00FE16FC" w:rsidRPr="00AC5996" w:rsidRDefault="00FE16FC" w:rsidP="00FE16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C5996">
        <w:rPr>
          <w:rFonts w:ascii="Times New Roman" w:hAnsi="Times New Roman" w:cs="Times New Roman"/>
          <w:sz w:val="24"/>
          <w:szCs w:val="24"/>
        </w:rPr>
        <w:tab/>
      </w:r>
      <w:r w:rsidRPr="00AC5996">
        <w:rPr>
          <w:rFonts w:ascii="Times New Roman" w:hAnsi="Times New Roman" w:cs="Times New Roman"/>
          <w:b/>
          <w:sz w:val="24"/>
          <w:szCs w:val="24"/>
        </w:rPr>
        <w:t xml:space="preserve">М - </w:t>
      </w:r>
      <w:r w:rsidRPr="00AC5996">
        <w:rPr>
          <w:rFonts w:ascii="Times New Roman" w:hAnsi="Times New Roman" w:cs="Times New Roman"/>
          <w:sz w:val="24"/>
          <w:szCs w:val="24"/>
        </w:rPr>
        <w:t xml:space="preserve">расходы на материально – техническое обеспечение. Данный показатель составляет 5% от величины </w:t>
      </w:r>
      <w:r w:rsidRPr="00AC5996">
        <w:rPr>
          <w:rFonts w:ascii="Times New Roman" w:hAnsi="Times New Roman" w:cs="Times New Roman"/>
          <w:b/>
          <w:sz w:val="24"/>
          <w:szCs w:val="24"/>
        </w:rPr>
        <w:t xml:space="preserve">(Фот*Ч) </w:t>
      </w:r>
      <w:r w:rsidRPr="00AC5996">
        <w:rPr>
          <w:rFonts w:ascii="Times New Roman" w:hAnsi="Times New Roman" w:cs="Times New Roman"/>
          <w:sz w:val="24"/>
          <w:szCs w:val="24"/>
        </w:rPr>
        <w:t>и может изменяться в связи с изменением методов работы и уровня автоматизации.</w:t>
      </w:r>
    </w:p>
    <w:p w:rsidR="00FE16FC" w:rsidRPr="00AC5996" w:rsidRDefault="00FE16FC" w:rsidP="00FE16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C5996">
        <w:rPr>
          <w:rFonts w:ascii="Times New Roman" w:hAnsi="Times New Roman" w:cs="Times New Roman"/>
          <w:sz w:val="24"/>
          <w:szCs w:val="24"/>
        </w:rPr>
        <w:tab/>
      </w:r>
      <w:r w:rsidRPr="00AC5996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AC5996">
        <w:rPr>
          <w:rFonts w:ascii="Times New Roman" w:hAnsi="Times New Roman" w:cs="Times New Roman"/>
          <w:b/>
          <w:sz w:val="24"/>
          <w:szCs w:val="24"/>
        </w:rPr>
        <w:t xml:space="preserve">у – </w:t>
      </w:r>
      <w:r w:rsidRPr="00AC5996">
        <w:rPr>
          <w:rFonts w:ascii="Times New Roman" w:hAnsi="Times New Roman" w:cs="Times New Roman"/>
          <w:sz w:val="24"/>
          <w:szCs w:val="24"/>
        </w:rPr>
        <w:t>удельный вес площади муниципального жилищного фонда, рассчитанный по формуле:</w:t>
      </w:r>
    </w:p>
    <w:p w:rsidR="00FE16FC" w:rsidRPr="00AC5996" w:rsidRDefault="00FE16FC" w:rsidP="00FE16FC">
      <w:pPr>
        <w:pStyle w:val="ConsNonformat"/>
        <w:widowControl/>
        <w:spacing w:before="100" w:beforeAutospacing="1" w:after="100" w:afterAutospacing="1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996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AC5996">
        <w:rPr>
          <w:rFonts w:ascii="Times New Roman" w:hAnsi="Times New Roman" w:cs="Times New Roman"/>
          <w:b/>
          <w:sz w:val="24"/>
          <w:szCs w:val="24"/>
        </w:rPr>
        <w:t xml:space="preserve">у = </w:t>
      </w:r>
      <w:r w:rsidRPr="00AC5996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proofErr w:type="spellStart"/>
      <w:r w:rsidRPr="00AC5996">
        <w:rPr>
          <w:rFonts w:ascii="Times New Roman" w:hAnsi="Times New Roman" w:cs="Times New Roman"/>
          <w:b/>
          <w:sz w:val="24"/>
          <w:szCs w:val="24"/>
        </w:rPr>
        <w:t>пос</w:t>
      </w:r>
      <w:proofErr w:type="spellEnd"/>
      <w:r w:rsidRPr="00AC5996">
        <w:rPr>
          <w:rFonts w:ascii="Times New Roman" w:hAnsi="Times New Roman" w:cs="Times New Roman"/>
          <w:b/>
          <w:sz w:val="24"/>
          <w:szCs w:val="24"/>
        </w:rPr>
        <w:t>/</w:t>
      </w:r>
      <w:r w:rsidRPr="00AC5996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AC5996">
        <w:rPr>
          <w:rFonts w:ascii="Times New Roman" w:hAnsi="Times New Roman" w:cs="Times New Roman"/>
          <w:b/>
          <w:sz w:val="24"/>
          <w:szCs w:val="24"/>
        </w:rPr>
        <w:t>общ, где</w:t>
      </w:r>
    </w:p>
    <w:p w:rsidR="00FE16FC" w:rsidRPr="00AC5996" w:rsidRDefault="00FE16FC" w:rsidP="00FE16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C5996">
        <w:rPr>
          <w:rFonts w:ascii="Times New Roman" w:hAnsi="Times New Roman" w:cs="Times New Roman"/>
          <w:sz w:val="24"/>
          <w:szCs w:val="24"/>
        </w:rPr>
        <w:tab/>
      </w:r>
      <w:r w:rsidRPr="00AC5996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proofErr w:type="spellStart"/>
      <w:r w:rsidRPr="00AC5996">
        <w:rPr>
          <w:rFonts w:ascii="Times New Roman" w:hAnsi="Times New Roman" w:cs="Times New Roman"/>
          <w:b/>
          <w:sz w:val="24"/>
          <w:szCs w:val="24"/>
        </w:rPr>
        <w:t>пос</w:t>
      </w:r>
      <w:proofErr w:type="spellEnd"/>
      <w:r w:rsidRPr="00AC5996">
        <w:rPr>
          <w:rFonts w:ascii="Times New Roman" w:hAnsi="Times New Roman" w:cs="Times New Roman"/>
          <w:sz w:val="24"/>
          <w:szCs w:val="24"/>
        </w:rPr>
        <w:t xml:space="preserve"> – площадь муниципального жилищного фонда поселения.</w:t>
      </w:r>
    </w:p>
    <w:p w:rsidR="00FE16FC" w:rsidRPr="00AC5996" w:rsidRDefault="00FE16FC" w:rsidP="00FE16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C5996">
        <w:rPr>
          <w:rFonts w:ascii="Times New Roman" w:hAnsi="Times New Roman" w:cs="Times New Roman"/>
          <w:sz w:val="24"/>
          <w:szCs w:val="24"/>
        </w:rPr>
        <w:tab/>
      </w:r>
      <w:r w:rsidRPr="00AC5996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AC5996">
        <w:rPr>
          <w:rFonts w:ascii="Times New Roman" w:hAnsi="Times New Roman" w:cs="Times New Roman"/>
          <w:b/>
          <w:sz w:val="24"/>
          <w:szCs w:val="24"/>
        </w:rPr>
        <w:t>общ</w:t>
      </w:r>
      <w:r w:rsidRPr="00AC5996">
        <w:rPr>
          <w:rFonts w:ascii="Times New Roman" w:hAnsi="Times New Roman" w:cs="Times New Roman"/>
          <w:sz w:val="24"/>
          <w:szCs w:val="24"/>
        </w:rPr>
        <w:t xml:space="preserve"> </w:t>
      </w:r>
      <w:r w:rsidRPr="00AC5996">
        <w:rPr>
          <w:rFonts w:ascii="Times New Roman" w:hAnsi="Times New Roman" w:cs="Times New Roman"/>
          <w:b/>
          <w:sz w:val="24"/>
          <w:szCs w:val="24"/>
        </w:rPr>
        <w:t>–</w:t>
      </w:r>
      <w:r w:rsidRPr="00AC5996">
        <w:rPr>
          <w:rFonts w:ascii="Times New Roman" w:hAnsi="Times New Roman" w:cs="Times New Roman"/>
          <w:sz w:val="24"/>
          <w:szCs w:val="24"/>
        </w:rPr>
        <w:t xml:space="preserve"> общая площадь муниципального жилищного фонда на территориях городских и сельских поселений Гатчинского муниципального района.</w:t>
      </w:r>
    </w:p>
    <w:p w:rsidR="00FE16FC" w:rsidRPr="00AC5996" w:rsidRDefault="00FE16FC" w:rsidP="00FE16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E16FC" w:rsidRPr="00AC5996" w:rsidRDefault="00FE16FC" w:rsidP="00FE16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E16FC" w:rsidRPr="002C1583" w:rsidRDefault="00FE16FC" w:rsidP="00FE16FC">
      <w:pPr>
        <w:numPr>
          <w:ilvl w:val="0"/>
          <w:numId w:val="2"/>
        </w:numPr>
        <w:jc w:val="both"/>
      </w:pPr>
      <w:r w:rsidRPr="002C1583">
        <w:t>Среднемесячная зарплата главного специалиста: 66,033 тыс. руб.,</w:t>
      </w:r>
    </w:p>
    <w:p w:rsidR="00FE16FC" w:rsidRPr="002C1583" w:rsidRDefault="00FE16FC" w:rsidP="00FE16FC">
      <w:pPr>
        <w:numPr>
          <w:ilvl w:val="0"/>
          <w:numId w:val="2"/>
        </w:numPr>
        <w:jc w:val="both"/>
      </w:pPr>
      <w:r w:rsidRPr="002C1583">
        <w:t>Среднемесячная зарплата ведущего специалиста: 58,8 тыс. руб.,</w:t>
      </w:r>
    </w:p>
    <w:p w:rsidR="00FE16FC" w:rsidRPr="002C1583" w:rsidRDefault="00FE16FC" w:rsidP="00FE16FC">
      <w:pPr>
        <w:numPr>
          <w:ilvl w:val="0"/>
          <w:numId w:val="2"/>
        </w:numPr>
        <w:jc w:val="both"/>
      </w:pPr>
      <w:r w:rsidRPr="002C1583">
        <w:t>Итого зарплата специалистов в месяц: 124,833 тыс. руб.</w:t>
      </w:r>
    </w:p>
    <w:p w:rsidR="00FE16FC" w:rsidRPr="002C1583" w:rsidRDefault="00FE16FC" w:rsidP="00FE16FC">
      <w:pPr>
        <w:numPr>
          <w:ilvl w:val="0"/>
          <w:numId w:val="2"/>
        </w:numPr>
        <w:jc w:val="both"/>
      </w:pPr>
      <w:r w:rsidRPr="002C1583">
        <w:lastRenderedPageBreak/>
        <w:t>Начисления на зарплату (30,2%): 37,7 тыс. руб.,</w:t>
      </w:r>
    </w:p>
    <w:p w:rsidR="00FE16FC" w:rsidRPr="002C1583" w:rsidRDefault="00FE16FC" w:rsidP="00FE16FC">
      <w:pPr>
        <w:numPr>
          <w:ilvl w:val="0"/>
          <w:numId w:val="2"/>
        </w:numPr>
        <w:jc w:val="both"/>
      </w:pPr>
      <w:r w:rsidRPr="002C1583">
        <w:t>Итого: общая сумма (по зарплате с начислениями): 162,533 тыс. руб. X на 12 мес. = 1950,4 тыс. руб</w:t>
      </w:r>
      <w:r w:rsidR="005D5995">
        <w:t>.</w:t>
      </w:r>
    </w:p>
    <w:p w:rsidR="00FE16FC" w:rsidRPr="002C1583" w:rsidRDefault="00FE16FC" w:rsidP="00FE16FC">
      <w:pPr>
        <w:numPr>
          <w:ilvl w:val="0"/>
          <w:numId w:val="2"/>
        </w:numPr>
        <w:jc w:val="both"/>
      </w:pPr>
      <w:r w:rsidRPr="002C1583">
        <w:t>Материально-технические расходы (5%): 97,52 тыс. руб.,</w:t>
      </w:r>
    </w:p>
    <w:p w:rsidR="00FE16FC" w:rsidRPr="002C1583" w:rsidRDefault="00FE16FC" w:rsidP="00FE16FC">
      <w:pPr>
        <w:numPr>
          <w:ilvl w:val="0"/>
          <w:numId w:val="2"/>
        </w:numPr>
        <w:jc w:val="both"/>
      </w:pPr>
      <w:r w:rsidRPr="002C1583">
        <w:t>Итого на исполнение полномочий: 2048,0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857"/>
        <w:gridCol w:w="3173"/>
      </w:tblGrid>
      <w:tr w:rsidR="00FE16FC" w:rsidRPr="00AC5996" w:rsidTr="00EA02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FC" w:rsidRPr="00AC5996" w:rsidRDefault="00FE16FC" w:rsidP="00EA02BF">
            <w:pPr>
              <w:jc w:val="center"/>
            </w:pPr>
            <w:r w:rsidRPr="00AC5996">
              <w:t>№ п/п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FC" w:rsidRPr="00AC5996" w:rsidRDefault="00FE16FC" w:rsidP="00EA02BF">
            <w:pPr>
              <w:jc w:val="center"/>
            </w:pPr>
            <w:r w:rsidRPr="00AC5996">
              <w:t>Площадь муниципально</w:t>
            </w:r>
            <w:r>
              <w:t>го жилищного фонда на 01.10.2022</w:t>
            </w:r>
            <w:r w:rsidRPr="00AC5996">
              <w:t xml:space="preserve"> (тыс. кв. м)</w:t>
            </w:r>
          </w:p>
          <w:p w:rsidR="00FE16FC" w:rsidRPr="00AC5996" w:rsidRDefault="00FE16FC" w:rsidP="00EA02BF">
            <w:pPr>
              <w:jc w:val="center"/>
              <w:rPr>
                <w:i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FC" w:rsidRPr="00AC5996" w:rsidRDefault="00FE16FC" w:rsidP="00EA02BF">
            <w:pPr>
              <w:jc w:val="center"/>
              <w:rPr>
                <w:b/>
              </w:rPr>
            </w:pPr>
            <w:r w:rsidRPr="00AC5996">
              <w:rPr>
                <w:b/>
              </w:rPr>
              <w:t xml:space="preserve">Сумма иных межбюджетных трансфертов </w:t>
            </w:r>
          </w:p>
          <w:p w:rsidR="00FE16FC" w:rsidRPr="00AC5996" w:rsidRDefault="00FE16FC" w:rsidP="00EA02BF">
            <w:pPr>
              <w:jc w:val="center"/>
              <w:rPr>
                <w:b/>
              </w:rPr>
            </w:pPr>
            <w:r w:rsidRPr="00AC5996">
              <w:rPr>
                <w:b/>
              </w:rPr>
              <w:t>(тыс. руб.)</w:t>
            </w:r>
          </w:p>
        </w:tc>
      </w:tr>
      <w:tr w:rsidR="00FE16FC" w:rsidRPr="00AC5996" w:rsidTr="00EA02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FC" w:rsidRPr="00AC5996" w:rsidRDefault="00FE16FC" w:rsidP="00EA02BF">
            <w:pPr>
              <w:jc w:val="center"/>
            </w:pPr>
            <w:r w:rsidRPr="00AC5996">
              <w:t>1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FC" w:rsidRPr="00AC5996" w:rsidRDefault="00FE16FC" w:rsidP="00EA02BF">
            <w:pPr>
              <w:jc w:val="center"/>
            </w:pPr>
            <w:r w:rsidRPr="00AC5996">
              <w:t>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FC" w:rsidRPr="00AC5996" w:rsidRDefault="00FE16FC" w:rsidP="00EA02BF">
            <w:pPr>
              <w:jc w:val="center"/>
              <w:rPr>
                <w:b/>
              </w:rPr>
            </w:pPr>
            <w:r w:rsidRPr="00AC5996">
              <w:rPr>
                <w:b/>
              </w:rPr>
              <w:t>3</w:t>
            </w:r>
          </w:p>
        </w:tc>
      </w:tr>
      <w:tr w:rsidR="00FE16FC" w:rsidRPr="00AC5996" w:rsidTr="00EA02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FC" w:rsidRPr="00AC5996" w:rsidRDefault="00FE16FC" w:rsidP="00EA02BF">
            <w:pPr>
              <w:jc w:val="center"/>
            </w:pPr>
            <w:r w:rsidRPr="00AC5996">
              <w:t>1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FC" w:rsidRPr="00072223" w:rsidRDefault="00FE16FC" w:rsidP="00EA02BF">
            <w:pPr>
              <w:jc w:val="center"/>
            </w:pPr>
            <w:r>
              <w:t>18,73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FC" w:rsidRPr="00AC5996" w:rsidRDefault="00FE16FC" w:rsidP="00EA02BF">
            <w:pPr>
              <w:jc w:val="center"/>
              <w:rPr>
                <w:b/>
              </w:rPr>
            </w:pPr>
            <w:r>
              <w:rPr>
                <w:b/>
              </w:rPr>
              <w:t>340,2</w:t>
            </w:r>
          </w:p>
        </w:tc>
      </w:tr>
    </w:tbl>
    <w:p w:rsidR="00FE16FC" w:rsidRPr="00AC5996" w:rsidRDefault="00FE16FC" w:rsidP="00FE16FC">
      <w:pPr>
        <w:rPr>
          <w:i/>
        </w:rPr>
      </w:pPr>
    </w:p>
    <w:p w:rsidR="00FE16FC" w:rsidRPr="00AC5996" w:rsidRDefault="00FE16FC" w:rsidP="00FE16FC">
      <w:pPr>
        <w:jc w:val="center"/>
        <w:rPr>
          <w:b/>
        </w:rPr>
      </w:pPr>
    </w:p>
    <w:p w:rsidR="00FE16FC" w:rsidRPr="00AC5996" w:rsidRDefault="00FE16FC" w:rsidP="00FE16FC">
      <w:pPr>
        <w:jc w:val="center"/>
      </w:pPr>
    </w:p>
    <w:p w:rsidR="00FE16FC" w:rsidRDefault="00FE16FC" w:rsidP="00D33AF8">
      <w:pPr>
        <w:pStyle w:val="a3"/>
        <w:spacing w:before="0" w:beforeAutospacing="0" w:after="0" w:afterAutospacing="0"/>
        <w:ind w:firstLine="720"/>
        <w:jc w:val="both"/>
      </w:pPr>
    </w:p>
    <w:sectPr w:rsidR="00FE16FC" w:rsidSect="00FE16F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B5647"/>
    <w:multiLevelType w:val="hybridMultilevel"/>
    <w:tmpl w:val="F6C21092"/>
    <w:lvl w:ilvl="0" w:tplc="FD122ED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8823405"/>
    <w:multiLevelType w:val="multilevel"/>
    <w:tmpl w:val="3D3C739C"/>
    <w:lvl w:ilvl="0">
      <w:start w:val="1"/>
      <w:numFmt w:val="decimal"/>
      <w:lvlText w:val="%1."/>
      <w:lvlJc w:val="left"/>
      <w:pPr>
        <w:ind w:left="1830" w:hanging="111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67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60" w:hanging="2160"/>
      </w:pPr>
      <w:rPr>
        <w:rFonts w:hint="default"/>
      </w:rPr>
    </w:lvl>
  </w:abstractNum>
  <w:abstractNum w:abstractNumId="2" w15:restartNumberingAfterBreak="0">
    <w:nsid w:val="389322BA"/>
    <w:multiLevelType w:val="multilevel"/>
    <w:tmpl w:val="C862E5F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AF8"/>
    <w:rsid w:val="001552F8"/>
    <w:rsid w:val="00282EDD"/>
    <w:rsid w:val="00432C3C"/>
    <w:rsid w:val="005058FA"/>
    <w:rsid w:val="005A75B9"/>
    <w:rsid w:val="005D5995"/>
    <w:rsid w:val="006F55E9"/>
    <w:rsid w:val="00A07DD8"/>
    <w:rsid w:val="00BF47C4"/>
    <w:rsid w:val="00D04739"/>
    <w:rsid w:val="00D31E63"/>
    <w:rsid w:val="00D33AF8"/>
    <w:rsid w:val="00D523EC"/>
    <w:rsid w:val="00FE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14803"/>
  <w15:docId w15:val="{55293E67-CBFE-4809-8A38-7B750499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3AF8"/>
    <w:pPr>
      <w:spacing w:before="100" w:beforeAutospacing="1" w:after="100" w:afterAutospacing="1"/>
    </w:pPr>
  </w:style>
  <w:style w:type="paragraph" w:customStyle="1" w:styleId="FR2">
    <w:name w:val="FR2"/>
    <w:rsid w:val="00D33AF8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ConsTitle">
    <w:name w:val="ConsTitle"/>
    <w:rsid w:val="00D33AF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D33A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2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2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FE16F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E16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NB</cp:lastModifiedBy>
  <cp:revision>10</cp:revision>
  <cp:lastPrinted>2023-01-10T08:44:00Z</cp:lastPrinted>
  <dcterms:created xsi:type="dcterms:W3CDTF">2023-11-09T09:20:00Z</dcterms:created>
  <dcterms:modified xsi:type="dcterms:W3CDTF">2023-11-15T13:40:00Z</dcterms:modified>
</cp:coreProperties>
</file>