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CB" w:rsidRPr="004D333B" w:rsidRDefault="00AA08CB" w:rsidP="00AA08CB">
      <w:pPr>
        <w:jc w:val="center"/>
        <w:rPr>
          <w:b/>
          <w:noProof/>
          <w:sz w:val="28"/>
          <w:szCs w:val="28"/>
        </w:rPr>
      </w:pPr>
      <w:r w:rsidRPr="004D333B">
        <w:rPr>
          <w:b/>
          <w:noProof/>
          <w:sz w:val="28"/>
          <w:szCs w:val="28"/>
        </w:rPr>
        <w:t>СОВЕТ ДЕПУТАТОВ МУНИЦИПАЛЬНОГО ОБРАЗОВАНИЯ</w:t>
      </w:r>
    </w:p>
    <w:p w:rsidR="00AA08CB" w:rsidRPr="004D333B" w:rsidRDefault="00AA08CB" w:rsidP="00AA08CB">
      <w:pPr>
        <w:jc w:val="center"/>
        <w:rPr>
          <w:b/>
          <w:noProof/>
          <w:sz w:val="28"/>
          <w:szCs w:val="28"/>
        </w:rPr>
      </w:pPr>
      <w:r w:rsidRPr="004D333B">
        <w:rPr>
          <w:b/>
          <w:noProof/>
          <w:sz w:val="28"/>
          <w:szCs w:val="28"/>
        </w:rPr>
        <w:t>ПУДОСТЬСКОЕ СЕЛЬСКОЕ ПОСЕЛЕНИЕ</w:t>
      </w:r>
    </w:p>
    <w:p w:rsidR="00AA08CB" w:rsidRPr="004D333B" w:rsidRDefault="00AA08CB" w:rsidP="00AA08CB">
      <w:pPr>
        <w:jc w:val="center"/>
        <w:rPr>
          <w:b/>
          <w:noProof/>
          <w:sz w:val="28"/>
          <w:szCs w:val="28"/>
        </w:rPr>
      </w:pPr>
      <w:r w:rsidRPr="004D333B">
        <w:rPr>
          <w:b/>
          <w:noProof/>
          <w:sz w:val="28"/>
          <w:szCs w:val="28"/>
        </w:rPr>
        <w:t>ГАТЧИНСКОГО МУНИЦИПАЛЬНОГО РАЙОНА</w:t>
      </w:r>
    </w:p>
    <w:p w:rsidR="00AA08CB" w:rsidRPr="004D333B" w:rsidRDefault="00AA08CB" w:rsidP="00AA08CB">
      <w:pPr>
        <w:jc w:val="center"/>
        <w:rPr>
          <w:b/>
          <w:noProof/>
          <w:sz w:val="28"/>
          <w:szCs w:val="28"/>
        </w:rPr>
      </w:pPr>
      <w:r w:rsidRPr="004D333B">
        <w:rPr>
          <w:b/>
          <w:noProof/>
          <w:sz w:val="28"/>
          <w:szCs w:val="28"/>
        </w:rPr>
        <w:t>ЛЕНИНГРАДСКОЙ ОБЛАСТИ</w:t>
      </w:r>
    </w:p>
    <w:p w:rsidR="00AA08CB" w:rsidRPr="004D333B" w:rsidRDefault="00AA08CB" w:rsidP="00AA08CB">
      <w:pPr>
        <w:jc w:val="center"/>
        <w:rPr>
          <w:b/>
          <w:noProof/>
          <w:sz w:val="28"/>
          <w:szCs w:val="28"/>
        </w:rPr>
      </w:pPr>
    </w:p>
    <w:p w:rsidR="00AA08CB" w:rsidRDefault="00AA08CB" w:rsidP="00AA08CB">
      <w:pPr>
        <w:jc w:val="center"/>
        <w:rPr>
          <w:b/>
          <w:noProof/>
          <w:sz w:val="28"/>
          <w:szCs w:val="28"/>
        </w:rPr>
      </w:pPr>
      <w:r w:rsidRPr="004D333B">
        <w:rPr>
          <w:b/>
          <w:noProof/>
          <w:sz w:val="28"/>
          <w:szCs w:val="28"/>
        </w:rPr>
        <w:t xml:space="preserve">   Р Е Ш Е Н И Е</w:t>
      </w:r>
    </w:p>
    <w:p w:rsidR="00AA08CB" w:rsidRDefault="00AA08CB" w:rsidP="00AA08CB">
      <w:pPr>
        <w:jc w:val="center"/>
        <w:rPr>
          <w:b/>
          <w:noProof/>
          <w:sz w:val="28"/>
          <w:szCs w:val="28"/>
        </w:rPr>
      </w:pPr>
    </w:p>
    <w:p w:rsidR="00AA08CB" w:rsidRPr="004D333B" w:rsidRDefault="00AA08CB" w:rsidP="00AA08CB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20</w:t>
      </w:r>
      <w:r w:rsidRPr="004D333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марта</w:t>
      </w:r>
      <w:r w:rsidRPr="004D333B">
        <w:rPr>
          <w:b/>
          <w:noProof/>
          <w:sz w:val="28"/>
          <w:szCs w:val="28"/>
        </w:rPr>
        <w:t xml:space="preserve"> 2019 г.                                                                 </w:t>
      </w:r>
      <w:r>
        <w:rPr>
          <w:b/>
          <w:noProof/>
          <w:sz w:val="28"/>
          <w:szCs w:val="28"/>
        </w:rPr>
        <w:t xml:space="preserve">              </w:t>
      </w:r>
      <w:r w:rsidR="008912DD">
        <w:rPr>
          <w:b/>
          <w:noProof/>
          <w:sz w:val="28"/>
          <w:szCs w:val="28"/>
        </w:rPr>
        <w:t xml:space="preserve">      </w:t>
      </w:r>
      <w:r>
        <w:rPr>
          <w:b/>
          <w:noProof/>
          <w:sz w:val="28"/>
          <w:szCs w:val="28"/>
        </w:rPr>
        <w:t xml:space="preserve"> </w:t>
      </w:r>
      <w:r w:rsidRPr="004D333B">
        <w:rPr>
          <w:b/>
          <w:noProof/>
          <w:sz w:val="28"/>
          <w:szCs w:val="28"/>
        </w:rPr>
        <w:t xml:space="preserve">№ </w:t>
      </w:r>
      <w:r w:rsidR="00811632">
        <w:rPr>
          <w:b/>
          <w:noProof/>
          <w:sz w:val="28"/>
          <w:szCs w:val="28"/>
        </w:rPr>
        <w:t>248</w:t>
      </w:r>
    </w:p>
    <w:p w:rsidR="00AA08CB" w:rsidRPr="004D333B" w:rsidRDefault="00AA08CB" w:rsidP="00AA08CB">
      <w:pPr>
        <w:jc w:val="center"/>
        <w:rPr>
          <w:b/>
          <w:noProof/>
          <w:sz w:val="28"/>
          <w:szCs w:val="28"/>
        </w:rPr>
      </w:pPr>
    </w:p>
    <w:p w:rsidR="00AA08CB" w:rsidRPr="00BC3F45" w:rsidRDefault="00AA08CB" w:rsidP="00AA08CB">
      <w:pPr>
        <w:autoSpaceDE w:val="0"/>
        <w:autoSpaceDN w:val="0"/>
        <w:adjustRightInd w:val="0"/>
        <w:ind w:right="3968"/>
        <w:jc w:val="both"/>
        <w:rPr>
          <w:b/>
          <w:bCs/>
          <w:sz w:val="28"/>
          <w:szCs w:val="28"/>
        </w:rPr>
      </w:pPr>
    </w:p>
    <w:p w:rsidR="00AA08CB" w:rsidRPr="00F375AC" w:rsidRDefault="00AA08CB" w:rsidP="00AA08CB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об </w:t>
      </w:r>
      <w:r w:rsidRPr="009F15AE">
        <w:rPr>
          <w:rFonts w:ascii="Times New Roman" w:hAnsi="Times New Roman" w:cs="Times New Roman"/>
          <w:b w:val="0"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деятельности старост сельских </w:t>
      </w:r>
      <w:r w:rsidRPr="009F15AE">
        <w:rPr>
          <w:rFonts w:ascii="Times New Roman" w:hAnsi="Times New Roman" w:cs="Times New Roman"/>
          <w:b w:val="0"/>
          <w:bCs/>
          <w:sz w:val="28"/>
          <w:szCs w:val="28"/>
        </w:rPr>
        <w:t xml:space="preserve">населенных пунктов на территории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Пудостьское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поседение</w:t>
      </w:r>
    </w:p>
    <w:p w:rsidR="00AA08CB" w:rsidRPr="001B4C9C" w:rsidRDefault="00AA08CB" w:rsidP="00AA08CB">
      <w:pPr>
        <w:rPr>
          <w:b/>
          <w:sz w:val="28"/>
          <w:szCs w:val="28"/>
        </w:rPr>
      </w:pPr>
    </w:p>
    <w:p w:rsidR="00AA08CB" w:rsidRPr="001B4C9C" w:rsidRDefault="00AA08CB" w:rsidP="00AA08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8CB" w:rsidRDefault="00AA08CB" w:rsidP="00AA0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5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9F15A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15AE">
        <w:rPr>
          <w:rFonts w:ascii="Times New Roman" w:hAnsi="Times New Roman" w:cs="Times New Roman"/>
          <w:sz w:val="28"/>
          <w:szCs w:val="28"/>
        </w:rPr>
        <w:t>, областным за</w:t>
      </w:r>
      <w:r>
        <w:rPr>
          <w:rFonts w:ascii="Times New Roman" w:hAnsi="Times New Roman" w:cs="Times New Roman"/>
          <w:sz w:val="28"/>
          <w:szCs w:val="28"/>
        </w:rPr>
        <w:t>коном от 28.12.2018 г. №147-ОЗ «</w:t>
      </w:r>
      <w:r w:rsidRPr="009F15AE">
        <w:rPr>
          <w:rFonts w:ascii="Times New Roman" w:hAnsi="Times New Roman" w:cs="Times New Roman"/>
          <w:sz w:val="28"/>
          <w:szCs w:val="28"/>
        </w:rPr>
        <w:t xml:space="preserve">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 Уставом муниципального образования </w:t>
      </w:r>
      <w:proofErr w:type="spellStart"/>
      <w:r w:rsidR="00967386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9F15AE">
        <w:rPr>
          <w:rFonts w:ascii="Times New Roman" w:hAnsi="Times New Roman" w:cs="Times New Roman"/>
          <w:sz w:val="28"/>
          <w:szCs w:val="28"/>
        </w:rPr>
        <w:t xml:space="preserve"> сельское  поселение</w:t>
      </w:r>
      <w:proofErr w:type="gramEnd"/>
      <w:r w:rsidRPr="009F15AE">
        <w:rPr>
          <w:rFonts w:ascii="Times New Roman" w:hAnsi="Times New Roman" w:cs="Times New Roman"/>
          <w:sz w:val="28"/>
          <w:szCs w:val="28"/>
        </w:rPr>
        <w:t xml:space="preserve"> Гатчинского  муниципального района Ленинградской области,</w:t>
      </w:r>
    </w:p>
    <w:p w:rsidR="00AA08CB" w:rsidRDefault="00AA08CB" w:rsidP="00AA0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8CB" w:rsidRPr="004D333B" w:rsidRDefault="00AA08CB" w:rsidP="00AA0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D333B">
        <w:rPr>
          <w:b/>
          <w:sz w:val="28"/>
          <w:szCs w:val="28"/>
        </w:rPr>
        <w:t xml:space="preserve">овет депутатов </w:t>
      </w:r>
      <w:proofErr w:type="spellStart"/>
      <w:r w:rsidRPr="004D333B">
        <w:rPr>
          <w:b/>
          <w:sz w:val="28"/>
          <w:szCs w:val="28"/>
        </w:rPr>
        <w:t>Пудостьского</w:t>
      </w:r>
      <w:proofErr w:type="spellEnd"/>
      <w:r w:rsidRPr="004D333B">
        <w:rPr>
          <w:b/>
          <w:sz w:val="28"/>
          <w:szCs w:val="28"/>
        </w:rPr>
        <w:t xml:space="preserve"> сельского поселения</w:t>
      </w:r>
    </w:p>
    <w:p w:rsidR="00AA08CB" w:rsidRPr="004D333B" w:rsidRDefault="00AA08CB" w:rsidP="00AA08CB">
      <w:pPr>
        <w:jc w:val="center"/>
        <w:rPr>
          <w:b/>
          <w:sz w:val="28"/>
          <w:szCs w:val="28"/>
        </w:rPr>
      </w:pPr>
      <w:r w:rsidRPr="004D333B">
        <w:rPr>
          <w:b/>
          <w:sz w:val="28"/>
          <w:szCs w:val="28"/>
        </w:rPr>
        <w:t>РЕШИЛ:</w:t>
      </w:r>
    </w:p>
    <w:p w:rsidR="00AA08CB" w:rsidRPr="00512DE8" w:rsidRDefault="00AA08CB" w:rsidP="00AA08CB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</w:p>
    <w:p w:rsidR="00AA08CB" w:rsidRPr="007022E3" w:rsidRDefault="00AA08CB" w:rsidP="00AA08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2DE8">
        <w:rPr>
          <w:bCs/>
          <w:sz w:val="28"/>
          <w:szCs w:val="28"/>
        </w:rPr>
        <w:t xml:space="preserve">1. Утвердить </w:t>
      </w:r>
      <w:r w:rsidRPr="009F15AE">
        <w:rPr>
          <w:bCs/>
          <w:sz w:val="28"/>
          <w:szCs w:val="28"/>
        </w:rPr>
        <w:t xml:space="preserve">Положения об организации деятельности старост сельских населенных пунктов на территории МО </w:t>
      </w:r>
      <w:proofErr w:type="spellStart"/>
      <w:r w:rsidRPr="009F15AE">
        <w:rPr>
          <w:bCs/>
          <w:sz w:val="28"/>
          <w:szCs w:val="28"/>
        </w:rPr>
        <w:t>Пудостьское</w:t>
      </w:r>
      <w:proofErr w:type="spellEnd"/>
      <w:r w:rsidRPr="009F15AE">
        <w:rPr>
          <w:bCs/>
          <w:sz w:val="28"/>
          <w:szCs w:val="28"/>
        </w:rPr>
        <w:t xml:space="preserve"> сельское поседение</w:t>
      </w:r>
      <w:r>
        <w:rPr>
          <w:bCs/>
          <w:sz w:val="28"/>
          <w:szCs w:val="28"/>
        </w:rPr>
        <w:t>,</w:t>
      </w:r>
      <w:r w:rsidRPr="007022E3">
        <w:rPr>
          <w:i/>
          <w:sz w:val="28"/>
          <w:szCs w:val="28"/>
        </w:rPr>
        <w:t xml:space="preserve"> </w:t>
      </w:r>
      <w:r w:rsidRPr="007022E3">
        <w:rPr>
          <w:sz w:val="28"/>
          <w:szCs w:val="28"/>
        </w:rPr>
        <w:t>согласно приложению</w:t>
      </w:r>
      <w:r w:rsidRPr="007022E3">
        <w:rPr>
          <w:bCs/>
          <w:sz w:val="28"/>
          <w:szCs w:val="28"/>
        </w:rPr>
        <w:t>.</w:t>
      </w:r>
    </w:p>
    <w:p w:rsidR="00AA08CB" w:rsidRDefault="00AA08CB" w:rsidP="00AA08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</w:t>
      </w:r>
      <w:r w:rsidRPr="007933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Настоящее р</w:t>
      </w:r>
      <w:r w:rsidRPr="00FE0E52">
        <w:rPr>
          <w:sz w:val="28"/>
          <w:szCs w:val="28"/>
        </w:rPr>
        <w:t xml:space="preserve">ешение вступает в силу после официального опубликования и подлежит размещению на официальном сайте муниципального образования </w:t>
      </w:r>
      <w:proofErr w:type="spellStart"/>
      <w:r w:rsidRPr="00FE0E52">
        <w:rPr>
          <w:sz w:val="28"/>
          <w:szCs w:val="28"/>
        </w:rPr>
        <w:t>Пудостьское</w:t>
      </w:r>
      <w:proofErr w:type="spellEnd"/>
      <w:r w:rsidRPr="00FE0E52">
        <w:rPr>
          <w:sz w:val="28"/>
          <w:szCs w:val="28"/>
        </w:rPr>
        <w:t xml:space="preserve"> сельское поселение Гатчинского муниципально</w:t>
      </w:r>
      <w:r>
        <w:rPr>
          <w:sz w:val="28"/>
          <w:szCs w:val="28"/>
        </w:rPr>
        <w:t>го района Ленинградской области</w:t>
      </w:r>
      <w:r w:rsidRPr="0079331E">
        <w:rPr>
          <w:bCs/>
          <w:sz w:val="28"/>
          <w:szCs w:val="28"/>
        </w:rPr>
        <w:t>.</w:t>
      </w:r>
    </w:p>
    <w:p w:rsidR="00AA08CB" w:rsidRPr="005E5A9C" w:rsidRDefault="00AA08CB" w:rsidP="00AA08CB">
      <w:pPr>
        <w:ind w:firstLine="426"/>
        <w:jc w:val="both"/>
        <w:rPr>
          <w:i/>
        </w:rPr>
      </w:pPr>
      <w:r>
        <w:rPr>
          <w:bCs/>
          <w:sz w:val="28"/>
          <w:szCs w:val="28"/>
        </w:rPr>
        <w:t>3.   Решение Совета депутатов МО от 24.04.2013 г. №276 «</w:t>
      </w:r>
      <w:r w:rsidRPr="00AA08CB">
        <w:rPr>
          <w:bCs/>
          <w:sz w:val="28"/>
          <w:szCs w:val="28"/>
        </w:rPr>
        <w:t>Об утверждении Положения об организации деятельности старост, Общественных советов на территории поселения</w:t>
      </w:r>
      <w:r>
        <w:rPr>
          <w:bCs/>
          <w:sz w:val="28"/>
          <w:szCs w:val="28"/>
        </w:rPr>
        <w:t>» считать утратившим силу.</w:t>
      </w:r>
    </w:p>
    <w:p w:rsidR="00AA08CB" w:rsidRDefault="00AA08CB" w:rsidP="00AA08CB">
      <w:pPr>
        <w:jc w:val="both"/>
      </w:pPr>
      <w:r>
        <w:tab/>
      </w:r>
    </w:p>
    <w:p w:rsidR="00AA08CB" w:rsidRDefault="00AA08CB" w:rsidP="00AA08CB">
      <w:pPr>
        <w:jc w:val="both"/>
      </w:pPr>
    </w:p>
    <w:p w:rsidR="00AA08CB" w:rsidRPr="004B607C" w:rsidRDefault="00AA08CB" w:rsidP="00AA08CB">
      <w:pPr>
        <w:autoSpaceDE w:val="0"/>
        <w:autoSpaceDN w:val="0"/>
        <w:adjustRightInd w:val="0"/>
        <w:rPr>
          <w:szCs w:val="28"/>
        </w:rPr>
      </w:pPr>
    </w:p>
    <w:p w:rsidR="00AA08CB" w:rsidRPr="004D333B" w:rsidRDefault="00AA08CB" w:rsidP="00AA08CB">
      <w:pPr>
        <w:jc w:val="both"/>
        <w:rPr>
          <w:sz w:val="28"/>
          <w:szCs w:val="28"/>
        </w:rPr>
      </w:pPr>
      <w:r w:rsidRPr="004D333B">
        <w:rPr>
          <w:sz w:val="28"/>
          <w:szCs w:val="28"/>
        </w:rPr>
        <w:t xml:space="preserve">Глава муниципального образования                                                        </w:t>
      </w:r>
    </w:p>
    <w:p w:rsidR="00BB1BF6" w:rsidRDefault="00AA08CB" w:rsidP="00AA08CB">
      <w:pPr>
        <w:rPr>
          <w:sz w:val="28"/>
          <w:szCs w:val="28"/>
        </w:rPr>
      </w:pPr>
      <w:proofErr w:type="spellStart"/>
      <w:r w:rsidRPr="004D333B">
        <w:rPr>
          <w:sz w:val="28"/>
          <w:szCs w:val="28"/>
        </w:rPr>
        <w:t>Пудостьское</w:t>
      </w:r>
      <w:proofErr w:type="spellEnd"/>
      <w:r w:rsidRPr="004D333B">
        <w:rPr>
          <w:sz w:val="28"/>
          <w:szCs w:val="28"/>
        </w:rPr>
        <w:t xml:space="preserve"> сельское поселение                                 </w:t>
      </w:r>
      <w:r>
        <w:rPr>
          <w:sz w:val="28"/>
          <w:szCs w:val="28"/>
        </w:rPr>
        <w:t xml:space="preserve">    </w:t>
      </w:r>
      <w:r w:rsidRPr="004D333B">
        <w:rPr>
          <w:sz w:val="28"/>
          <w:szCs w:val="28"/>
        </w:rPr>
        <w:t xml:space="preserve">                   В.И. </w:t>
      </w:r>
      <w:proofErr w:type="spellStart"/>
      <w:r w:rsidRPr="004D333B">
        <w:rPr>
          <w:sz w:val="28"/>
          <w:szCs w:val="28"/>
        </w:rPr>
        <w:t>Кузько</w:t>
      </w:r>
      <w:proofErr w:type="spellEnd"/>
    </w:p>
    <w:p w:rsidR="00AA08CB" w:rsidRDefault="00AA08CB" w:rsidP="00AA08CB">
      <w:pPr>
        <w:rPr>
          <w:sz w:val="28"/>
          <w:szCs w:val="28"/>
        </w:rPr>
      </w:pPr>
    </w:p>
    <w:p w:rsidR="00AA08CB" w:rsidRDefault="00AA08CB" w:rsidP="00AA08CB"/>
    <w:p w:rsidR="00811632" w:rsidRPr="00AA08CB" w:rsidRDefault="00811632" w:rsidP="00AA08CB"/>
    <w:p w:rsidR="00AA08CB" w:rsidRPr="00AA08CB" w:rsidRDefault="00AA08CB" w:rsidP="00AA08CB">
      <w:pPr>
        <w:ind w:left="5664"/>
      </w:pPr>
      <w:r w:rsidRPr="00AA08CB">
        <w:lastRenderedPageBreak/>
        <w:t>Приложение</w:t>
      </w:r>
    </w:p>
    <w:p w:rsidR="00AA08CB" w:rsidRPr="00AA08CB" w:rsidRDefault="00AA08CB" w:rsidP="00AA08CB">
      <w:pPr>
        <w:ind w:left="5664"/>
      </w:pPr>
      <w:r w:rsidRPr="00AA08CB">
        <w:t xml:space="preserve">к решению Совета депутатов  </w:t>
      </w:r>
    </w:p>
    <w:p w:rsidR="00AA08CB" w:rsidRPr="00AA08CB" w:rsidRDefault="00C16B36" w:rsidP="00AA08CB">
      <w:pPr>
        <w:ind w:left="5664"/>
      </w:pPr>
      <w:r>
        <w:t>от 20.03.2019</w:t>
      </w:r>
      <w:r w:rsidR="00AA08CB" w:rsidRPr="00AA08CB">
        <w:t xml:space="preserve"> №</w:t>
      </w:r>
      <w:r>
        <w:t xml:space="preserve"> 248</w:t>
      </w:r>
      <w:bookmarkStart w:id="0" w:name="_GoBack"/>
      <w:bookmarkEnd w:id="0"/>
    </w:p>
    <w:p w:rsidR="00AA08CB" w:rsidRPr="00AA08CB" w:rsidRDefault="00AA08CB" w:rsidP="00AA08CB">
      <w:pPr>
        <w:ind w:left="5664"/>
        <w:rPr>
          <w:b/>
        </w:rPr>
      </w:pPr>
    </w:p>
    <w:p w:rsidR="00AA08CB" w:rsidRPr="00AA08CB" w:rsidRDefault="00AA08CB" w:rsidP="00AA08CB">
      <w:pPr>
        <w:jc w:val="both"/>
      </w:pPr>
    </w:p>
    <w:p w:rsidR="00AA08CB" w:rsidRPr="00AA08CB" w:rsidRDefault="00AA08CB" w:rsidP="00AA08CB">
      <w:pPr>
        <w:jc w:val="center"/>
        <w:rPr>
          <w:b/>
        </w:rPr>
      </w:pPr>
      <w:r w:rsidRPr="00AA08CB">
        <w:rPr>
          <w:b/>
        </w:rPr>
        <w:t>Положение</w:t>
      </w:r>
    </w:p>
    <w:p w:rsidR="00AA08CB" w:rsidRPr="00AA08CB" w:rsidRDefault="00AA08CB" w:rsidP="00AA08CB">
      <w:pPr>
        <w:jc w:val="center"/>
        <w:rPr>
          <w:b/>
        </w:rPr>
      </w:pPr>
      <w:r w:rsidRPr="00AA08CB">
        <w:rPr>
          <w:b/>
        </w:rPr>
        <w:t xml:space="preserve">об организации деятельности старост сельских населенных пунктов на территории МО </w:t>
      </w:r>
      <w:proofErr w:type="spellStart"/>
      <w:r w:rsidRPr="00AA08CB">
        <w:rPr>
          <w:b/>
        </w:rPr>
        <w:t>Пудостьское</w:t>
      </w:r>
      <w:proofErr w:type="spellEnd"/>
      <w:r w:rsidRPr="00AA08CB">
        <w:rPr>
          <w:b/>
        </w:rPr>
        <w:t xml:space="preserve"> сельское поседение</w:t>
      </w:r>
    </w:p>
    <w:p w:rsidR="00AA08CB" w:rsidRPr="00AA08CB" w:rsidRDefault="00AA08CB" w:rsidP="00AA08CB">
      <w:pPr>
        <w:shd w:val="clear" w:color="auto" w:fill="FFFFFF"/>
        <w:ind w:firstLine="567"/>
        <w:jc w:val="both"/>
        <w:rPr>
          <w:b/>
          <w:bCs/>
          <w:spacing w:val="-1"/>
        </w:rPr>
      </w:pPr>
    </w:p>
    <w:p w:rsidR="00AA08CB" w:rsidRPr="00AA08CB" w:rsidRDefault="00AA08CB" w:rsidP="00AA08CB">
      <w:pPr>
        <w:shd w:val="clear" w:color="auto" w:fill="FFFFFF"/>
        <w:ind w:firstLine="567"/>
        <w:jc w:val="both"/>
        <w:rPr>
          <w:b/>
          <w:bCs/>
          <w:spacing w:val="-1"/>
        </w:rPr>
      </w:pPr>
      <w:r w:rsidRPr="00AA08CB">
        <w:rPr>
          <w:b/>
          <w:bCs/>
          <w:spacing w:val="-1"/>
        </w:rPr>
        <w:t>Статья 1. Общие положения</w:t>
      </w:r>
    </w:p>
    <w:p w:rsidR="00AA08CB" w:rsidRPr="00AA08CB" w:rsidRDefault="00AA08CB" w:rsidP="00AA08CB">
      <w:pPr>
        <w:shd w:val="clear" w:color="auto" w:fill="FFFFFF"/>
        <w:spacing w:line="0" w:lineRule="atLeast"/>
        <w:ind w:firstLine="567"/>
        <w:jc w:val="both"/>
        <w:rPr>
          <w:bCs/>
          <w:spacing w:val="-1"/>
        </w:rPr>
      </w:pPr>
      <w:r w:rsidRPr="00AA08CB">
        <w:rPr>
          <w:bCs/>
          <w:spacing w:val="-1"/>
        </w:rPr>
        <w:t xml:space="preserve">1. </w:t>
      </w:r>
      <w:proofErr w:type="gramStart"/>
      <w:r w:rsidRPr="00AA08CB">
        <w:rPr>
          <w:bCs/>
          <w:spacing w:val="-1"/>
        </w:rPr>
        <w:t xml:space="preserve">Настоящее Положение об организации деятельности старост сельских населенных пунктов на территории МО </w:t>
      </w:r>
      <w:proofErr w:type="spellStart"/>
      <w:r w:rsidRPr="00AA08CB">
        <w:rPr>
          <w:bCs/>
          <w:spacing w:val="-1"/>
        </w:rPr>
        <w:t>Пудостьское</w:t>
      </w:r>
      <w:proofErr w:type="spellEnd"/>
      <w:r w:rsidRPr="00AA08CB">
        <w:rPr>
          <w:bCs/>
          <w:spacing w:val="-1"/>
        </w:rPr>
        <w:t xml:space="preserve"> сельское поседение</w:t>
      </w:r>
      <w:r w:rsidRPr="00AA08CB">
        <w:t xml:space="preserve"> (далее – Положение)</w:t>
      </w:r>
      <w:r w:rsidRPr="00AA08CB">
        <w:rPr>
          <w:i/>
        </w:rPr>
        <w:t xml:space="preserve"> </w:t>
      </w:r>
      <w:r w:rsidRPr="00AA08CB">
        <w:rPr>
          <w:bCs/>
          <w:spacing w:val="-1"/>
        </w:rPr>
        <w:t>регулирует некоторые вопросы деятельности старост сельских населенных пунктов муниципального образования</w:t>
      </w:r>
      <w:r w:rsidRPr="00AA08CB">
        <w:rPr>
          <w:b/>
        </w:rPr>
        <w:t xml:space="preserve"> </w:t>
      </w:r>
      <w:proofErr w:type="spellStart"/>
      <w:r w:rsidR="00BC0A54">
        <w:t>Пудостьское</w:t>
      </w:r>
      <w:proofErr w:type="spellEnd"/>
      <w:r w:rsidRPr="00AA08CB">
        <w:t xml:space="preserve"> сельское  поселение Гатчинского  муниципального района Ленинградской области (далее – поселение)</w:t>
      </w:r>
      <w:r w:rsidRPr="00AA08CB">
        <w:rPr>
          <w:bCs/>
          <w:spacing w:val="-1"/>
        </w:rPr>
        <w:t xml:space="preserve">,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значения. </w:t>
      </w:r>
      <w:proofErr w:type="gramEnd"/>
    </w:p>
    <w:p w:rsidR="00AA08CB" w:rsidRPr="00AA08CB" w:rsidRDefault="00AA08CB" w:rsidP="00AA08CB">
      <w:pPr>
        <w:shd w:val="clear" w:color="auto" w:fill="FFFFFF"/>
        <w:spacing w:line="0" w:lineRule="atLeast"/>
        <w:ind w:firstLine="567"/>
        <w:jc w:val="both"/>
      </w:pPr>
      <w:r w:rsidRPr="00AA08CB">
        <w:rPr>
          <w:rFonts w:eastAsia="Calibri"/>
        </w:rPr>
        <w:t>2. Для целей настоящего положения используются следующие те</w:t>
      </w:r>
      <w:r w:rsidRPr="00AA08CB">
        <w:t>рмины и понятия: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Calibri"/>
        </w:rPr>
      </w:pPr>
      <w:r w:rsidRPr="00AA08CB">
        <w:rPr>
          <w:rFonts w:eastAsia="Calibri"/>
        </w:rPr>
        <w:t xml:space="preserve">1) староста сельского населенного пункта – лицо, назначенное Советом депутатов, по представлению схода граждан сельского населенного пункта из числа лиц, </w:t>
      </w:r>
      <w:r w:rsidR="00156DD8" w:rsidRPr="000C330F">
        <w:t>зарегистрированн</w:t>
      </w:r>
      <w:r w:rsidR="00156DD8">
        <w:t>ых</w:t>
      </w:r>
      <w:r w:rsidR="00156DD8" w:rsidRPr="000C330F">
        <w:t xml:space="preserve"> по месту жительства или мету пребывания на территории  соответствующего населенного пункта,</w:t>
      </w:r>
      <w:r w:rsidR="00156DD8">
        <w:t xml:space="preserve"> или имеющих</w:t>
      </w:r>
      <w:r w:rsidR="00156DD8" w:rsidRPr="000C330F">
        <w:t xml:space="preserve"> в собственности жилые помещения или земельные участки на территории  соответствующего населенного пункта, и обладающи</w:t>
      </w:r>
      <w:r w:rsidR="00156DD8">
        <w:t>х</w:t>
      </w:r>
      <w:r w:rsidR="00156DD8" w:rsidRPr="000C330F">
        <w:t xml:space="preserve"> активным избирательным правом</w:t>
      </w:r>
      <w:proofErr w:type="gramStart"/>
      <w:r w:rsidR="00156DD8" w:rsidRPr="00D057F0">
        <w:rPr>
          <w:color w:val="FF0000"/>
        </w:rPr>
        <w:t>.</w:t>
      </w:r>
      <w:proofErr w:type="gramEnd"/>
      <w:r w:rsidR="00156DD8" w:rsidRPr="00AA08CB">
        <w:rPr>
          <w:rFonts w:eastAsia="Calibri"/>
        </w:rPr>
        <w:t xml:space="preserve"> </w:t>
      </w:r>
      <w:r w:rsidRPr="00AA08CB">
        <w:rPr>
          <w:rFonts w:eastAsia="Calibri"/>
        </w:rPr>
        <w:t>(</w:t>
      </w:r>
      <w:proofErr w:type="gramStart"/>
      <w:r w:rsidRPr="00AA08CB">
        <w:rPr>
          <w:rFonts w:eastAsia="Calibri"/>
        </w:rPr>
        <w:t>д</w:t>
      </w:r>
      <w:proofErr w:type="gramEnd"/>
      <w:r w:rsidRPr="00AA08CB">
        <w:rPr>
          <w:rFonts w:eastAsia="Calibri"/>
        </w:rPr>
        <w:t>алее  - староста).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Calibri"/>
        </w:rPr>
      </w:pPr>
      <w:r w:rsidRPr="00AA08CB">
        <w:rPr>
          <w:rFonts w:eastAsia="Calibri"/>
        </w:rPr>
        <w:t>2) иные термины и понятия используются в значениях, установленных в нормативных правовых актах Российской Федерации и нормативных правовых актах Ленинградской области.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jc w:val="both"/>
        <w:rPr>
          <w:color w:val="414141"/>
          <w:shd w:val="clear" w:color="auto" w:fill="FFFFFF"/>
        </w:rPr>
      </w:pPr>
      <w:r w:rsidRPr="00AA08CB">
        <w:rPr>
          <w:spacing w:val="-12"/>
        </w:rPr>
        <w:t xml:space="preserve">           3. </w:t>
      </w:r>
      <w:r w:rsidRPr="00AA08CB">
        <w:t xml:space="preserve">В своей деятельности староста руководствуется </w:t>
      </w:r>
      <w:r w:rsidRPr="00AA08CB">
        <w:rPr>
          <w:rFonts w:eastAsia="Calibri"/>
        </w:rPr>
        <w:t>нормативными правовыми актами</w:t>
      </w:r>
      <w:r w:rsidRPr="00AA08CB">
        <w:t xml:space="preserve"> </w:t>
      </w:r>
      <w:r w:rsidRPr="00AA08CB">
        <w:rPr>
          <w:rFonts w:eastAsia="Calibri"/>
        </w:rPr>
        <w:t>Российской Федерации и нормативными правовыми актами</w:t>
      </w:r>
      <w:r w:rsidRPr="00AA08CB">
        <w:t xml:space="preserve"> Ленинградской области, Уставом поселения, муниципальными правовыми актами поселения, настоящим Положением.</w:t>
      </w:r>
      <w:r w:rsidRPr="00AA08CB">
        <w:rPr>
          <w:color w:val="414141"/>
          <w:shd w:val="clear" w:color="auto" w:fill="FFFFFF"/>
        </w:rPr>
        <w:t xml:space="preserve"> 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jc w:val="both"/>
      </w:pPr>
      <w:r w:rsidRPr="00AA08CB">
        <w:rPr>
          <w:spacing w:val="-12"/>
        </w:rPr>
        <w:t xml:space="preserve">         </w:t>
      </w:r>
      <w:r w:rsidRPr="00AA08CB">
        <w:t xml:space="preserve">4. Староста ежегодно </w:t>
      </w:r>
      <w:proofErr w:type="gramStart"/>
      <w:r w:rsidRPr="00AA08CB">
        <w:t>отчитывается о</w:t>
      </w:r>
      <w:proofErr w:type="gramEnd"/>
      <w:r w:rsidRPr="00AA08CB">
        <w:t xml:space="preserve"> своей деятельности перед жителями сельского населенного пункта на собрании граждан сельского населенного пункта, которое проводится в порядке, установленном </w:t>
      </w:r>
      <w:r w:rsidRPr="00AA08CB">
        <w:rPr>
          <w:bCs/>
        </w:rPr>
        <w:t xml:space="preserve">Уставом поселения </w:t>
      </w:r>
      <w:r w:rsidR="00156DD8">
        <w:rPr>
          <w:bCs/>
        </w:rPr>
        <w:t>или</w:t>
      </w:r>
      <w:r w:rsidRPr="00AA08CB">
        <w:rPr>
          <w:bCs/>
        </w:rPr>
        <w:t xml:space="preserve"> иными </w:t>
      </w:r>
      <w:r w:rsidRPr="00AA08CB">
        <w:t>муниципальными правовыми актами поселения.</w:t>
      </w:r>
    </w:p>
    <w:p w:rsidR="00AA08CB" w:rsidRPr="00AA08CB" w:rsidRDefault="00AA08CB" w:rsidP="00AA08CB">
      <w:pPr>
        <w:autoSpaceDE w:val="0"/>
        <w:autoSpaceDN w:val="0"/>
        <w:adjustRightInd w:val="0"/>
        <w:jc w:val="both"/>
      </w:pPr>
      <w:r w:rsidRPr="00AA08CB">
        <w:rPr>
          <w:b/>
        </w:rPr>
        <w:t xml:space="preserve">      </w:t>
      </w:r>
      <w:r w:rsidRPr="00AA08CB">
        <w:t xml:space="preserve">5. Староста сельского населенного пункта исполняет свои полномочия на общественной (безвозмездной) основе. За активную деятельность и достигнутые результаты в работе  на основании решения совета депутатов поселения старостам могут быть </w:t>
      </w:r>
      <w:r w:rsidR="00156DD8">
        <w:t>предусмотрены меры морального (</w:t>
      </w:r>
      <w:r w:rsidRPr="00AA08CB">
        <w:t xml:space="preserve">в виде благодарности, почетной грамоты) и материального поощрения за счет </w:t>
      </w:r>
      <w:r w:rsidR="00156DD8">
        <w:t xml:space="preserve">средств </w:t>
      </w:r>
      <w:r w:rsidRPr="00AA08CB">
        <w:t>местного бюджета.</w:t>
      </w:r>
    </w:p>
    <w:p w:rsidR="00AA08CB" w:rsidRPr="00AA08CB" w:rsidRDefault="00AA08CB" w:rsidP="00AA08CB">
      <w:pPr>
        <w:tabs>
          <w:tab w:val="left" w:pos="560"/>
        </w:tabs>
        <w:autoSpaceDE w:val="0"/>
        <w:autoSpaceDN w:val="0"/>
        <w:adjustRightInd w:val="0"/>
        <w:spacing w:line="0" w:lineRule="atLeast"/>
        <w:jc w:val="both"/>
      </w:pPr>
      <w:r w:rsidRPr="00AA08CB">
        <w:t xml:space="preserve">       6. </w:t>
      </w:r>
      <w:r w:rsidRPr="00AA08CB">
        <w:rPr>
          <w:rFonts w:eastAsia="Calibri"/>
        </w:rPr>
        <w:t xml:space="preserve">Староста сельского населенного пункта имеет удостоверение, которое подписывается Главой </w:t>
      </w:r>
      <w:r w:rsidR="00156DD8">
        <w:rPr>
          <w:rFonts w:eastAsia="Calibri"/>
        </w:rPr>
        <w:t>МО</w:t>
      </w:r>
      <w:r w:rsidRPr="00AA08CB">
        <w:rPr>
          <w:rFonts w:eastAsia="Calibri"/>
        </w:rPr>
        <w:t xml:space="preserve"> по форме </w:t>
      </w:r>
      <w:r w:rsidRPr="00AA08CB">
        <w:t>в соответствии с Приложением № 1 к настоящему Положению.</w:t>
      </w:r>
    </w:p>
    <w:p w:rsidR="00AA08CB" w:rsidRPr="00AA08CB" w:rsidRDefault="00AA08CB" w:rsidP="00AA08CB">
      <w:pPr>
        <w:shd w:val="clear" w:color="auto" w:fill="FFFFFF"/>
        <w:tabs>
          <w:tab w:val="left" w:pos="567"/>
        </w:tabs>
        <w:ind w:left="10" w:right="10" w:firstLine="699"/>
        <w:jc w:val="both"/>
        <w:rPr>
          <w:b/>
        </w:rPr>
      </w:pPr>
    </w:p>
    <w:p w:rsidR="00AA08CB" w:rsidRPr="00AA08CB" w:rsidRDefault="00AA08CB" w:rsidP="00AA08CB">
      <w:pPr>
        <w:shd w:val="clear" w:color="auto" w:fill="FFFFFF"/>
        <w:tabs>
          <w:tab w:val="left" w:pos="567"/>
        </w:tabs>
        <w:ind w:left="10" w:right="10" w:firstLine="699"/>
        <w:jc w:val="both"/>
        <w:rPr>
          <w:b/>
        </w:rPr>
      </w:pPr>
      <w:r w:rsidRPr="00AA08CB">
        <w:rPr>
          <w:b/>
        </w:rPr>
        <w:t>Статья 2. Порядок проведения схода граждан по вопросу выдвижения кандидатуры старосты сельского населенного пункта</w:t>
      </w:r>
    </w:p>
    <w:p w:rsidR="00AA08CB" w:rsidRPr="00AA08CB" w:rsidRDefault="00AA08CB" w:rsidP="00AA08CB">
      <w:pPr>
        <w:autoSpaceDE w:val="0"/>
        <w:autoSpaceDN w:val="0"/>
        <w:adjustRightInd w:val="0"/>
        <w:spacing w:line="200" w:lineRule="atLeast"/>
        <w:ind w:firstLine="709"/>
        <w:jc w:val="both"/>
        <w:rPr>
          <w:b/>
        </w:rPr>
      </w:pPr>
      <w:r w:rsidRPr="00AA08CB">
        <w:t xml:space="preserve"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порядке, установленном решением Совета депутатов о порядке организации и проведения схода граждан в </w:t>
      </w:r>
      <w:r w:rsidR="00156DD8">
        <w:t xml:space="preserve">МО </w:t>
      </w:r>
      <w:proofErr w:type="spellStart"/>
      <w:r w:rsidR="00156DD8">
        <w:t>Пудостьское</w:t>
      </w:r>
      <w:proofErr w:type="spellEnd"/>
      <w:r w:rsidR="00156DD8">
        <w:t xml:space="preserve"> сельско поселение</w:t>
      </w:r>
      <w:r w:rsidRPr="00AA08CB">
        <w:rPr>
          <w:kern w:val="28"/>
        </w:rPr>
        <w:t>.</w:t>
      </w:r>
    </w:p>
    <w:p w:rsidR="00AA08CB" w:rsidRPr="00AA08CB" w:rsidRDefault="00AA08CB" w:rsidP="00AA08CB">
      <w:pPr>
        <w:shd w:val="clear" w:color="auto" w:fill="FFFFFF"/>
        <w:tabs>
          <w:tab w:val="left" w:pos="567"/>
        </w:tabs>
        <w:ind w:left="10" w:right="10" w:firstLine="699"/>
        <w:jc w:val="both"/>
        <w:rPr>
          <w:b/>
        </w:rPr>
      </w:pPr>
    </w:p>
    <w:p w:rsidR="00AA08CB" w:rsidRPr="00AA08CB" w:rsidRDefault="00AA08CB" w:rsidP="00AA08CB">
      <w:pPr>
        <w:shd w:val="clear" w:color="auto" w:fill="FFFFFF"/>
        <w:tabs>
          <w:tab w:val="left" w:pos="567"/>
        </w:tabs>
        <w:ind w:left="10" w:right="10" w:firstLine="699"/>
        <w:jc w:val="both"/>
        <w:rPr>
          <w:b/>
        </w:rPr>
      </w:pPr>
      <w:r w:rsidRPr="00AA08CB">
        <w:rPr>
          <w:b/>
        </w:rPr>
        <w:t xml:space="preserve">Статья 3. Полномочия старосты 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lastRenderedPageBreak/>
        <w:t xml:space="preserve">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Pr="00AA08CB">
        <w:rPr>
          <w:bCs/>
          <w:spacing w:val="-1"/>
        </w:rPr>
        <w:t>муниципальном образовании</w:t>
      </w:r>
      <w:r w:rsidRPr="00AA08CB">
        <w:t>: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5) 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учреждений, от которых зависит решение вопроса, затрагивающего интересы жителей сельского населенного пункта;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6)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поселения принято решение о привлечении граждан к выполнению таких работ;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7) оказывает содействие органам местного самоуправления поселения по выявлению лиц, нуждающихся в социальном обслуживании;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proofErr w:type="gramStart"/>
      <w:r w:rsidRPr="00AA08CB">
        <w:t>8) содействует организации и проведению собраний (конференций) граждан по вопросам, связанным с выдвижением (реализацией) инициативных предложений жителей части территории поселения, включенной в границы сельского населенного пункта, старостой которого он назначен, а также направляет в Администрацию сведения об инициативных предложениях для включения в муниципальную программу в соответствии с утвержденным решением Совета депутатов порядком выдвижения инициативных предложений и участия населения части территории</w:t>
      </w:r>
      <w:proofErr w:type="gramEnd"/>
      <w:r w:rsidRPr="00AA08CB">
        <w:t xml:space="preserve"> поселения в реализации инициативных предложений, осуществления </w:t>
      </w:r>
      <w:proofErr w:type="gramStart"/>
      <w:r w:rsidRPr="00AA08CB">
        <w:t>контроля за</w:t>
      </w:r>
      <w:proofErr w:type="gramEnd"/>
      <w:r w:rsidRPr="00AA08CB">
        <w:t xml:space="preserve"> их реализацией;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9) оказывает содействие органам местного самоуправления поселения  в обеспечении первичных мер пожарной безопасности в границах сельского населенного пункта, старостой которого он назначен;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10) исполняет полномочия члена общественного Совета в случае избрания его в состав общественного Совета;</w:t>
      </w:r>
    </w:p>
    <w:p w:rsidR="00AA08CB" w:rsidRPr="00AA08CB" w:rsidRDefault="00AA08CB" w:rsidP="00AA08CB">
      <w:pPr>
        <w:spacing w:line="0" w:lineRule="atLeast"/>
        <w:ind w:firstLine="709"/>
        <w:jc w:val="both"/>
      </w:pPr>
      <w:r w:rsidRPr="00AA08CB">
        <w:t>11) осуществляет иные полномочия, предусмотренные нормативными правовыми актами Российской Федерации, нормативными правовыми актами Ленинградской области, Уставом</w:t>
      </w:r>
      <w:r w:rsidRPr="00AA08CB">
        <w:rPr>
          <w:i/>
        </w:rPr>
        <w:t xml:space="preserve">, </w:t>
      </w:r>
      <w:r w:rsidRPr="00AA08CB">
        <w:t>нормативными правовыми актами Совета депутатов.</w:t>
      </w:r>
    </w:p>
    <w:p w:rsidR="00AA08CB" w:rsidRPr="00AA08CB" w:rsidRDefault="00AA08CB" w:rsidP="00AA08CB">
      <w:pPr>
        <w:ind w:firstLine="709"/>
        <w:jc w:val="both"/>
        <w:rPr>
          <w:b/>
        </w:rPr>
      </w:pPr>
    </w:p>
    <w:p w:rsidR="00AA08CB" w:rsidRPr="00AA08CB" w:rsidRDefault="00AA08CB" w:rsidP="00AA08CB">
      <w:pPr>
        <w:ind w:firstLine="709"/>
        <w:jc w:val="both"/>
        <w:rPr>
          <w:b/>
        </w:rPr>
      </w:pPr>
      <w:r w:rsidRPr="00AA08CB">
        <w:rPr>
          <w:b/>
        </w:rPr>
        <w:t xml:space="preserve">Статья 4. Досрочное прекращение полномочий старосты </w:t>
      </w:r>
    </w:p>
    <w:p w:rsidR="00AA08CB" w:rsidRPr="00AA08CB" w:rsidRDefault="00AA08CB" w:rsidP="00AA08CB">
      <w:pPr>
        <w:autoSpaceDE w:val="0"/>
        <w:autoSpaceDN w:val="0"/>
        <w:adjustRightInd w:val="0"/>
        <w:ind w:firstLine="700"/>
        <w:jc w:val="both"/>
        <w:rPr>
          <w:rFonts w:eastAsia="Calibri"/>
        </w:rPr>
      </w:pPr>
      <w:r w:rsidRPr="00AA08CB">
        <w:t xml:space="preserve">1. </w:t>
      </w:r>
      <w:r w:rsidRPr="00AA08CB">
        <w:rPr>
          <w:rFonts w:eastAsia="Calibri"/>
        </w:rPr>
        <w:t xml:space="preserve">Полномочия старосты прекращаются досрочно по решению Совета депутатов в случаях, установленных </w:t>
      </w:r>
      <w:r w:rsidRPr="00AA08CB">
        <w:rPr>
          <w:bCs/>
          <w:spacing w:val="-1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  <w:r w:rsidRPr="00AA08CB">
        <w:rPr>
          <w:rFonts w:eastAsia="Calibri"/>
        </w:rPr>
        <w:t xml:space="preserve"> </w:t>
      </w:r>
    </w:p>
    <w:p w:rsidR="00AA08CB" w:rsidRDefault="00AA08CB" w:rsidP="00AA08CB">
      <w:pPr>
        <w:autoSpaceDE w:val="0"/>
        <w:autoSpaceDN w:val="0"/>
        <w:adjustRightInd w:val="0"/>
        <w:ind w:firstLine="540"/>
        <w:jc w:val="both"/>
      </w:pPr>
      <w:r w:rsidRPr="00AA08CB">
        <w:t xml:space="preserve"> 2. Правовой акт </w:t>
      </w:r>
      <w:r w:rsidRPr="00AA08CB">
        <w:rPr>
          <w:rFonts w:eastAsia="Calibri"/>
        </w:rPr>
        <w:t xml:space="preserve">Совета депутатов о досрочном прекращении полномочий старосты доводится до сведения населения посредством официальных источников опубликования </w:t>
      </w:r>
      <w:r w:rsidRPr="00AA08CB">
        <w:rPr>
          <w:rFonts w:eastAsia="Calibri"/>
        </w:rPr>
        <w:lastRenderedPageBreak/>
        <w:t>нормативных правовых актов поселения и размещается на официальном сайте муниципального образования</w:t>
      </w:r>
      <w:r w:rsidRPr="00AA08CB">
        <w:t>.</w:t>
      </w:r>
    </w:p>
    <w:p w:rsidR="00156DD8" w:rsidRPr="00AA08CB" w:rsidRDefault="00156DD8" w:rsidP="00AA08C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A08CB" w:rsidRPr="00AA08CB" w:rsidRDefault="00AA08CB" w:rsidP="00156DD8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/>
        </w:rPr>
      </w:pPr>
      <w:r w:rsidRPr="00AA08CB">
        <w:rPr>
          <w:rFonts w:eastAsia="Calibri"/>
          <w:b/>
        </w:rPr>
        <w:t xml:space="preserve">Статья 5.  Содержание и размер компенсационных расходов, связанных с осуществлением полномочий старостой 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ind w:firstLine="426"/>
        <w:jc w:val="both"/>
        <w:rPr>
          <w:rFonts w:eastAsia="Calibri"/>
        </w:rPr>
      </w:pPr>
      <w:r w:rsidRPr="00AA08CB">
        <w:rPr>
          <w:rFonts w:eastAsia="Calibri"/>
        </w:rPr>
        <w:t>1.</w:t>
      </w:r>
      <w:r w:rsidRPr="00AA08CB">
        <w:rPr>
          <w:rFonts w:eastAsia="Calibri"/>
        </w:rPr>
        <w:tab/>
        <w:t xml:space="preserve">Старосте за счет средств бюджета поселения </w:t>
      </w:r>
      <w:r w:rsidR="00156DD8">
        <w:rPr>
          <w:rFonts w:eastAsia="Calibri"/>
        </w:rPr>
        <w:t xml:space="preserve">могут </w:t>
      </w:r>
      <w:r w:rsidR="00156DD8" w:rsidRPr="00AA08CB">
        <w:rPr>
          <w:rFonts w:eastAsia="Calibri"/>
        </w:rPr>
        <w:t>возмеща</w:t>
      </w:r>
      <w:r w:rsidR="00156DD8">
        <w:rPr>
          <w:rFonts w:eastAsia="Calibri"/>
        </w:rPr>
        <w:t>ться</w:t>
      </w:r>
      <w:r w:rsidRPr="00AA08CB">
        <w:rPr>
          <w:rFonts w:eastAsia="Calibri"/>
        </w:rPr>
        <w:t xml:space="preserve"> следующие расходы, связанные с осуществлением полномочий старосты: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</w:rPr>
      </w:pPr>
      <w:r w:rsidRPr="00AA08CB">
        <w:rPr>
          <w:rFonts w:eastAsia="Calibri"/>
        </w:rPr>
        <w:t xml:space="preserve">1) транспортные расходы, </w:t>
      </w:r>
    </w:p>
    <w:p w:rsidR="00AA08CB" w:rsidRPr="00AA08CB" w:rsidRDefault="00660846" w:rsidP="00AA08C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</w:rPr>
      </w:pPr>
      <w:r>
        <w:rPr>
          <w:rFonts w:eastAsia="Calibri"/>
        </w:rPr>
        <w:t>2</w:t>
      </w:r>
      <w:r w:rsidR="00AA08CB" w:rsidRPr="00AA08CB">
        <w:rPr>
          <w:rFonts w:eastAsia="Calibri"/>
        </w:rPr>
        <w:t>) дополнительные расходы.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</w:rPr>
      </w:pPr>
      <w:r w:rsidRPr="00AA08CB">
        <w:rPr>
          <w:rFonts w:eastAsia="Calibri"/>
        </w:rPr>
        <w:t>2. К транспортным расходам относятся расходы, связанные с проездом старосты, к месту проведения заседания Совета депутатов, иных мероприятий, связанных с осуществлением полномочий старосты, участником которых он является, и обратно транспортом общего пользования (кроме такси), личным транспортом (расходы на приобретение топлива).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</w:rPr>
      </w:pPr>
      <w:r w:rsidRPr="00AA08CB">
        <w:rPr>
          <w:rFonts w:eastAsia="Calibri"/>
        </w:rPr>
        <w:t>Транспортные расходы старосты при использовании им транспорта общего пользования (кроме такси) компенсируются по фактическим затратам в полном объеме.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</w:rPr>
      </w:pPr>
      <w:r w:rsidRPr="00AA08CB">
        <w:rPr>
          <w:rFonts w:eastAsia="Calibri"/>
        </w:rPr>
        <w:t xml:space="preserve">Транспортные расходы старосты при использовании им личного транспорта (расходы на приобретение топлива) компенсируются за дни участия старосты на заседаниях Совета депутатов, иных мероприятиях, связанных с осуществлением полномочий старосты, участником которых он является,  по фактическим затратам. </w:t>
      </w:r>
    </w:p>
    <w:p w:rsidR="00AA08CB" w:rsidRPr="00AA08CB" w:rsidRDefault="00AA08CB" w:rsidP="00AA08C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</w:rPr>
      </w:pPr>
      <w:r w:rsidRPr="00AA08CB">
        <w:rPr>
          <w:rFonts w:eastAsia="Calibri"/>
        </w:rPr>
        <w:t>Под личным транспортом понимается принадлежащие на праве собственности старосте или членам его семьи (супруге, детям, родителям) транспортное средство.</w:t>
      </w:r>
    </w:p>
    <w:p w:rsidR="00AA08CB" w:rsidRPr="00AA08CB" w:rsidRDefault="00660846" w:rsidP="00AA08CB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</w:rPr>
      </w:pPr>
      <w:r>
        <w:rPr>
          <w:rFonts w:eastAsia="Calibri"/>
        </w:rPr>
        <w:t>3</w:t>
      </w:r>
      <w:r w:rsidR="00AA08CB" w:rsidRPr="00AA08CB">
        <w:rPr>
          <w:rFonts w:eastAsia="Calibri"/>
        </w:rPr>
        <w:t xml:space="preserve">. К дополнительным расходам, связанным с осуществлением деятельности старосты, относятся расходы на приобретение канцелярских товаров, по оплате услуг почтовой связи, копирования, печати, фотографии. </w:t>
      </w:r>
    </w:p>
    <w:p w:rsidR="00660846" w:rsidRPr="00AA08CB" w:rsidRDefault="00660846" w:rsidP="00660846">
      <w:pPr>
        <w:pStyle w:val="stylet3"/>
        <w:tabs>
          <w:tab w:val="left" w:pos="1418"/>
        </w:tabs>
        <w:spacing w:before="0" w:beforeAutospacing="0" w:after="0" w:afterAutospacing="0" w:line="0" w:lineRule="atLeast"/>
        <w:jc w:val="both"/>
      </w:pPr>
      <w:r>
        <w:t xml:space="preserve">         4</w:t>
      </w:r>
      <w:r w:rsidR="00AA08CB" w:rsidRPr="00AA08CB">
        <w:t xml:space="preserve">. Расходы,  связанные с осуществлением полномочий старосты,  компенсируются по фактическим затратам, подтвержденным документами, за счет бюджета поселения, в пределах сумм, устанавливаемых решением Совета депутатов ежегодно. </w:t>
      </w:r>
    </w:p>
    <w:p w:rsidR="00AA08CB" w:rsidRPr="00AA08CB" w:rsidRDefault="00AA08CB" w:rsidP="00AA08C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A08CB" w:rsidRPr="00AA08CB" w:rsidRDefault="00AA08CB" w:rsidP="00AA08C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A08CB" w:rsidRPr="00AA08CB" w:rsidRDefault="00660846" w:rsidP="00AA08CB">
      <w:pPr>
        <w:shd w:val="clear" w:color="auto" w:fill="FFFFFF"/>
        <w:ind w:firstLine="70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Статья 6</w:t>
      </w:r>
      <w:r w:rsidR="00AA08CB" w:rsidRPr="00AA08CB">
        <w:rPr>
          <w:b/>
          <w:bCs/>
          <w:spacing w:val="-1"/>
        </w:rPr>
        <w:t xml:space="preserve">. </w:t>
      </w:r>
      <w:proofErr w:type="gramStart"/>
      <w:r w:rsidR="00AA08CB" w:rsidRPr="00AA08CB">
        <w:rPr>
          <w:b/>
          <w:bCs/>
          <w:spacing w:val="-1"/>
        </w:rPr>
        <w:t>Контроль за</w:t>
      </w:r>
      <w:proofErr w:type="gramEnd"/>
      <w:r w:rsidR="00AA08CB" w:rsidRPr="00AA08CB">
        <w:rPr>
          <w:b/>
          <w:bCs/>
          <w:spacing w:val="-1"/>
        </w:rPr>
        <w:t xml:space="preserve"> соответствием деятельности старосты действующему законодательству, муниципальным нормативным правовым актам </w:t>
      </w:r>
    </w:p>
    <w:p w:rsidR="00AA08CB" w:rsidRPr="00AA08CB" w:rsidRDefault="00AA08CB" w:rsidP="00AA08CB">
      <w:pPr>
        <w:shd w:val="clear" w:color="auto" w:fill="FFFFFF"/>
        <w:jc w:val="both"/>
        <w:rPr>
          <w:bCs/>
          <w:spacing w:val="-1"/>
        </w:rPr>
      </w:pPr>
    </w:p>
    <w:p w:rsidR="00AA08CB" w:rsidRPr="00AA08CB" w:rsidRDefault="00AA08CB" w:rsidP="00AA08CB">
      <w:pPr>
        <w:shd w:val="clear" w:color="auto" w:fill="FFFFFF"/>
        <w:ind w:firstLine="567"/>
        <w:jc w:val="both"/>
        <w:rPr>
          <w:bCs/>
          <w:spacing w:val="-1"/>
        </w:rPr>
      </w:pPr>
      <w:r w:rsidRPr="00AA08CB">
        <w:rPr>
          <w:bCs/>
          <w:spacing w:val="-1"/>
        </w:rPr>
        <w:t xml:space="preserve">1. </w:t>
      </w:r>
      <w:proofErr w:type="gramStart"/>
      <w:r w:rsidRPr="00AA08CB">
        <w:rPr>
          <w:bCs/>
          <w:spacing w:val="-1"/>
        </w:rPr>
        <w:t>Контроль за</w:t>
      </w:r>
      <w:proofErr w:type="gramEnd"/>
      <w:r w:rsidRPr="00AA08CB">
        <w:rPr>
          <w:bCs/>
          <w:spacing w:val="-1"/>
        </w:rPr>
        <w:t xml:space="preserve"> соответствием деятельности старосты действующему законодательству, муниципальным нормативным правовым актам </w:t>
      </w:r>
      <w:r w:rsidR="008912DD">
        <w:rPr>
          <w:bCs/>
          <w:spacing w:val="-1"/>
        </w:rPr>
        <w:t xml:space="preserve">МО </w:t>
      </w:r>
      <w:proofErr w:type="spellStart"/>
      <w:r w:rsidR="008912DD">
        <w:rPr>
          <w:bCs/>
          <w:spacing w:val="-1"/>
        </w:rPr>
        <w:t>Пудостьское</w:t>
      </w:r>
      <w:proofErr w:type="spellEnd"/>
      <w:r w:rsidR="008912DD">
        <w:rPr>
          <w:bCs/>
          <w:spacing w:val="-1"/>
        </w:rPr>
        <w:t xml:space="preserve"> сельско поселение</w:t>
      </w:r>
      <w:r w:rsidRPr="00AA08CB">
        <w:rPr>
          <w:b/>
          <w:bCs/>
          <w:spacing w:val="-1"/>
        </w:rPr>
        <w:t xml:space="preserve"> </w:t>
      </w:r>
      <w:r w:rsidRPr="00AA08CB">
        <w:rPr>
          <w:bCs/>
          <w:spacing w:val="-1"/>
        </w:rPr>
        <w:t>осуществляют</w:t>
      </w:r>
      <w:r w:rsidR="008912DD">
        <w:rPr>
          <w:bCs/>
          <w:spacing w:val="-1"/>
        </w:rPr>
        <w:t>:</w:t>
      </w:r>
      <w:r w:rsidRPr="00AA08CB">
        <w:rPr>
          <w:bCs/>
          <w:spacing w:val="-1"/>
        </w:rPr>
        <w:t xml:space="preserve"> население, проживающее на подведомственной территории, путем заслушивания ежегодных отчетов старост на собрании граждан и органы местного самоуправления </w:t>
      </w:r>
      <w:r w:rsidR="008912DD">
        <w:rPr>
          <w:bCs/>
          <w:spacing w:val="-1"/>
        </w:rPr>
        <w:t xml:space="preserve">МО </w:t>
      </w:r>
      <w:proofErr w:type="spellStart"/>
      <w:r w:rsidR="008912DD">
        <w:rPr>
          <w:bCs/>
          <w:spacing w:val="-1"/>
        </w:rPr>
        <w:t>Пудостьское</w:t>
      </w:r>
      <w:proofErr w:type="spellEnd"/>
      <w:r w:rsidR="008912DD">
        <w:rPr>
          <w:bCs/>
          <w:spacing w:val="-1"/>
        </w:rPr>
        <w:t xml:space="preserve"> сельское поселение</w:t>
      </w:r>
      <w:r w:rsidRPr="00AA08CB">
        <w:rPr>
          <w:bCs/>
          <w:spacing w:val="-1"/>
        </w:rPr>
        <w:t>, в том числе администрация поселения.</w:t>
      </w:r>
    </w:p>
    <w:p w:rsidR="00AA08CB" w:rsidRPr="00AA08CB" w:rsidRDefault="00AA08CB" w:rsidP="00AA08CB">
      <w:pPr>
        <w:shd w:val="clear" w:color="auto" w:fill="FFFFFF"/>
        <w:jc w:val="both"/>
        <w:rPr>
          <w:bCs/>
          <w:spacing w:val="-1"/>
        </w:rPr>
      </w:pPr>
      <w:r w:rsidRPr="00AA08CB">
        <w:rPr>
          <w:bCs/>
          <w:spacing w:val="-1"/>
        </w:rPr>
        <w:t>Органы местного самоуправления вправе требовать от старосты представления отчета о его деятельности ежеквартально.</w:t>
      </w:r>
    </w:p>
    <w:p w:rsidR="00AA08CB" w:rsidRPr="00AA08CB" w:rsidRDefault="00AA08CB" w:rsidP="00AA08CB">
      <w:pPr>
        <w:shd w:val="clear" w:color="auto" w:fill="FFFFFF"/>
        <w:ind w:firstLine="709"/>
        <w:jc w:val="both"/>
        <w:rPr>
          <w:bCs/>
          <w:spacing w:val="-1"/>
        </w:rPr>
      </w:pPr>
      <w:r w:rsidRPr="00AA08CB">
        <w:rPr>
          <w:bCs/>
          <w:spacing w:val="-1"/>
        </w:rPr>
        <w:t>Работа старосты участниками собрания (конференции) признается удовлетворительной либо неудовлетворительной. Если работа старосты признана неудовлетворительной, то участники собрания (конференции) вправе инициировать сход граждан по вопросу досрочного прекращения полномочий старосты</w:t>
      </w:r>
      <w:r w:rsidRPr="00AA08CB">
        <w:rPr>
          <w:bCs/>
          <w:color w:val="0000FF"/>
          <w:spacing w:val="-1"/>
        </w:rPr>
        <w:t xml:space="preserve">. </w:t>
      </w:r>
      <w:r w:rsidRPr="00AA08CB">
        <w:rPr>
          <w:rFonts w:eastAsia="Calibri"/>
        </w:rPr>
        <w:t xml:space="preserve">Также участники собрания (конференции)  могут дать </w:t>
      </w:r>
      <w:r w:rsidRPr="00AA08CB">
        <w:rPr>
          <w:bCs/>
          <w:spacing w:val="-1"/>
        </w:rPr>
        <w:t xml:space="preserve">срок старосте для устранения выявленных недостатков. </w:t>
      </w:r>
    </w:p>
    <w:p w:rsidR="00AA08CB" w:rsidRPr="00AA08CB" w:rsidRDefault="00AA08CB" w:rsidP="00AA08CB">
      <w:pPr>
        <w:shd w:val="clear" w:color="auto" w:fill="FFFFFF"/>
        <w:ind w:firstLine="567"/>
        <w:jc w:val="both"/>
        <w:rPr>
          <w:bCs/>
          <w:color w:val="0000FF"/>
          <w:spacing w:val="-1"/>
        </w:rPr>
      </w:pPr>
    </w:p>
    <w:p w:rsidR="00AA08CB" w:rsidRPr="00AA08CB" w:rsidRDefault="00AA08CB" w:rsidP="00AA08CB">
      <w:pPr>
        <w:shd w:val="clear" w:color="auto" w:fill="FFFFFF"/>
        <w:ind w:firstLine="567"/>
        <w:jc w:val="both"/>
        <w:rPr>
          <w:bCs/>
          <w:color w:val="0000FF"/>
          <w:spacing w:val="-1"/>
        </w:rPr>
      </w:pPr>
      <w:r w:rsidRPr="00AA08CB">
        <w:rPr>
          <w:bCs/>
          <w:color w:val="0000FF"/>
          <w:spacing w:val="-1"/>
        </w:rPr>
        <w:t xml:space="preserve"> </w:t>
      </w:r>
    </w:p>
    <w:p w:rsidR="00AA08CB" w:rsidRPr="00AA08CB" w:rsidRDefault="00AA08CB" w:rsidP="00AA08CB">
      <w:pPr>
        <w:shd w:val="clear" w:color="auto" w:fill="FFFFFF"/>
        <w:jc w:val="both"/>
        <w:rPr>
          <w:bCs/>
          <w:spacing w:val="-1"/>
        </w:rPr>
      </w:pPr>
    </w:p>
    <w:p w:rsidR="00AA08CB" w:rsidRPr="00AA08CB" w:rsidRDefault="00AA08CB" w:rsidP="00AA08CB">
      <w:pPr>
        <w:shd w:val="clear" w:color="auto" w:fill="FFFFFF"/>
        <w:jc w:val="both"/>
        <w:rPr>
          <w:bCs/>
          <w:spacing w:val="-1"/>
        </w:rPr>
      </w:pPr>
    </w:p>
    <w:p w:rsidR="00AA08CB" w:rsidRPr="00AA08CB" w:rsidRDefault="00AA08CB" w:rsidP="00AA08CB">
      <w:pPr>
        <w:shd w:val="clear" w:color="auto" w:fill="FFFFFF"/>
        <w:jc w:val="both"/>
        <w:rPr>
          <w:bCs/>
          <w:spacing w:val="-1"/>
        </w:rPr>
      </w:pPr>
    </w:p>
    <w:p w:rsidR="00AA08CB" w:rsidRPr="00AA08CB" w:rsidRDefault="00AA08CB" w:rsidP="00AA08CB">
      <w:pPr>
        <w:shd w:val="clear" w:color="auto" w:fill="FFFFFF"/>
        <w:jc w:val="both"/>
        <w:rPr>
          <w:bCs/>
          <w:spacing w:val="-1"/>
        </w:rPr>
      </w:pPr>
    </w:p>
    <w:p w:rsidR="00AA08CB" w:rsidRPr="00AA08CB" w:rsidRDefault="00AA08CB" w:rsidP="00AA08CB">
      <w:pPr>
        <w:widowControl w:val="0"/>
        <w:ind w:left="4678"/>
        <w:jc w:val="center"/>
        <w:rPr>
          <w:bCs/>
        </w:rPr>
      </w:pPr>
      <w:r w:rsidRPr="00AA08CB">
        <w:rPr>
          <w:bCs/>
        </w:rPr>
        <w:t xml:space="preserve">                                  Приложение № 1 </w:t>
      </w:r>
    </w:p>
    <w:p w:rsidR="00AA08CB" w:rsidRPr="00AA08CB" w:rsidRDefault="00AA08CB" w:rsidP="00AA08CB">
      <w:pPr>
        <w:widowControl w:val="0"/>
        <w:ind w:left="4678"/>
        <w:jc w:val="center"/>
        <w:rPr>
          <w:bCs/>
        </w:rPr>
      </w:pPr>
      <w:r w:rsidRPr="00AA08CB">
        <w:rPr>
          <w:bCs/>
        </w:rPr>
        <w:t xml:space="preserve">                                  к Положению</w:t>
      </w:r>
    </w:p>
    <w:p w:rsidR="00AA08CB" w:rsidRPr="00AA08CB" w:rsidRDefault="00AA08CB" w:rsidP="00AA08CB">
      <w:pPr>
        <w:shd w:val="clear" w:color="auto" w:fill="FFFFFF"/>
        <w:jc w:val="center"/>
        <w:rPr>
          <w:b/>
        </w:rPr>
      </w:pPr>
      <w:r w:rsidRPr="00AA08CB">
        <w:rPr>
          <w:b/>
        </w:rPr>
        <w:t xml:space="preserve">Образец удостоверения старосты </w:t>
      </w:r>
    </w:p>
    <w:p w:rsidR="00AA08CB" w:rsidRPr="00AA08CB" w:rsidRDefault="00AA08CB" w:rsidP="00AA08CB">
      <w:pPr>
        <w:shd w:val="clear" w:color="auto" w:fill="FFFFFF"/>
        <w:jc w:val="both"/>
      </w:pPr>
    </w:p>
    <w:p w:rsidR="00AA08CB" w:rsidRPr="00AA08CB" w:rsidRDefault="00AA08CB" w:rsidP="00AA08CB">
      <w:pPr>
        <w:shd w:val="clear" w:color="auto" w:fill="FFFFFF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AA08CB" w:rsidRPr="00AA08CB" w:rsidTr="00542CB8">
        <w:tc>
          <w:tcPr>
            <w:tcW w:w="4786" w:type="dxa"/>
          </w:tcPr>
          <w:p w:rsidR="00AA08CB" w:rsidRPr="00AA08CB" w:rsidRDefault="00AA08CB" w:rsidP="00542CB8">
            <w:pPr>
              <w:jc w:val="both"/>
            </w:pPr>
            <w:r w:rsidRPr="00AA08CB">
              <w:t>УДОСТОВЕРЕНИЕ №             ______</w:t>
            </w:r>
          </w:p>
          <w:p w:rsidR="00AA08CB" w:rsidRPr="00AA08CB" w:rsidRDefault="00AA08CB" w:rsidP="00542CB8">
            <w:pPr>
              <w:jc w:val="both"/>
            </w:pPr>
            <w:r w:rsidRPr="00AA08CB">
              <w:t>________________________________________________________________     (фамилия, имя, отчество)</w:t>
            </w:r>
          </w:p>
          <w:p w:rsidR="00AA08CB" w:rsidRPr="00AA08CB" w:rsidRDefault="00AA08CB" w:rsidP="00542CB8">
            <w:pPr>
              <w:jc w:val="both"/>
              <w:rPr>
                <w:rFonts w:eastAsia="Calibri"/>
                <w:vertAlign w:val="superscript"/>
              </w:rPr>
            </w:pPr>
            <w:r w:rsidRPr="00AA08CB">
              <w:t>является старостой________________</w:t>
            </w:r>
            <w:r w:rsidRPr="00AA08CB">
              <w:rPr>
                <w:rFonts w:eastAsia="Calibri"/>
                <w:vertAlign w:val="superscript"/>
              </w:rPr>
              <w:t xml:space="preserve"> </w:t>
            </w:r>
            <w:r w:rsidRPr="00AA08CB">
              <w:rPr>
                <w:rFonts w:eastAsia="Calibri"/>
                <w:i/>
                <w:vertAlign w:val="superscript"/>
              </w:rPr>
              <w:t>наименование сельского населенного пункта</w:t>
            </w:r>
          </w:p>
          <w:p w:rsidR="00AA08CB" w:rsidRPr="00AA08CB" w:rsidRDefault="00AA08CB" w:rsidP="00542CB8">
            <w:pPr>
              <w:jc w:val="both"/>
            </w:pPr>
            <w:r w:rsidRPr="00AA08CB">
              <w:t>м</w:t>
            </w:r>
            <w:r w:rsidRPr="00AA08CB">
              <w:rPr>
                <w:rFonts w:eastAsia="Calibri"/>
              </w:rPr>
              <w:t>униципального образования «______________________________»</w:t>
            </w:r>
            <w:r w:rsidRPr="00AA08CB">
              <w:t xml:space="preserve"> </w:t>
            </w: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  <w:r w:rsidRPr="00AA08CB">
              <w:t>Глава муниципального образования «______________________________»</w:t>
            </w:r>
          </w:p>
          <w:p w:rsidR="00AA08CB" w:rsidRPr="00AA08CB" w:rsidRDefault="00AA08CB" w:rsidP="00542CB8">
            <w:pPr>
              <w:jc w:val="both"/>
            </w:pPr>
            <w:r w:rsidRPr="00AA08CB">
              <w:rPr>
                <w:i/>
              </w:rPr>
              <w:t>(наименование муниципального образования</w:t>
            </w:r>
            <w:r w:rsidRPr="00AA08CB">
              <w:rPr>
                <w:rFonts w:eastAsia="Calibri"/>
              </w:rPr>
              <w:t>»)</w:t>
            </w:r>
          </w:p>
          <w:p w:rsidR="00AA08CB" w:rsidRPr="00AA08CB" w:rsidRDefault="00AA08CB" w:rsidP="00542CB8">
            <w:pPr>
              <w:shd w:val="clear" w:color="auto" w:fill="FFFFFF"/>
              <w:jc w:val="both"/>
            </w:pPr>
            <w:r w:rsidRPr="00AA08CB">
              <w:t>__________  _____________________</w:t>
            </w:r>
          </w:p>
          <w:p w:rsidR="00AA08CB" w:rsidRPr="00AA08CB" w:rsidRDefault="00AA08CB" w:rsidP="00542CB8">
            <w:pPr>
              <w:shd w:val="clear" w:color="auto" w:fill="FFFFFF"/>
              <w:jc w:val="both"/>
            </w:pPr>
            <w:r w:rsidRPr="00AA08CB">
              <w:t>М.П.    (подпись)                   ФИО</w:t>
            </w:r>
          </w:p>
          <w:p w:rsidR="00AA08CB" w:rsidRPr="00AA08CB" w:rsidRDefault="00AA08CB" w:rsidP="00542CB8">
            <w:pPr>
              <w:jc w:val="both"/>
            </w:pPr>
          </w:p>
        </w:tc>
        <w:tc>
          <w:tcPr>
            <w:tcW w:w="4820" w:type="dxa"/>
          </w:tcPr>
          <w:p w:rsidR="00AA08CB" w:rsidRPr="00AA08CB" w:rsidRDefault="00AA08CB" w:rsidP="00542CB8">
            <w:pPr>
              <w:jc w:val="both"/>
            </w:pPr>
            <w:r w:rsidRPr="00AA08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CC401" wp14:editId="3988411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78105</wp:posOffset>
                      </wp:positionV>
                      <wp:extent cx="1123950" cy="10191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8CB" w:rsidRDefault="00AA08CB" w:rsidP="00AA08CB">
                                  <w:r>
                                    <w:t>Место</w:t>
                                  </w:r>
                                </w:p>
                                <w:p w:rsidR="00AA08CB" w:rsidRDefault="00AA08CB" w:rsidP="00AA08CB">
                                  <w:r>
                                    <w:t>для</w:t>
                                  </w:r>
                                </w:p>
                                <w:p w:rsidR="00AA08CB" w:rsidRDefault="00AA08CB" w:rsidP="00AA08CB"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3.15pt;margin-top:6.15pt;width:88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pOSwIAAFkEAAAOAAAAZHJzL2Uyb0RvYy54bWysVM2O0zAQviPxDpbvNE1p2W3UdLXqUoS0&#10;wEoLD+A6TmLh2GbsNllOSFyReAQeggviZ58hfSMmTlu6wAmRg+XxjD/PfN9MZmdNpchGgJNGpzQe&#10;DCkRmptM6iKlr14uH5xS4jzTGVNGi5TeCEfP5vfvzWqbiJEpjcoEEATRLqltSkvvbRJFjpeiYm5g&#10;rNDozA1UzKMJRZQBqxG9UtFoOHwU1QYyC4YL5/D0onfSecDPc8H9izx3whOVUszNhxXCuurWaD5j&#10;SQHMlpLv0mD/kEXFpMZHD1AXzDOyBvkHVCU5GGdyP+CmikyeSy5CDVhNPPytmuuSWRFqQXKcPdDk&#10;/h8sf765AiIz1I4SzSqUqP20fbf92H5vb7fv28/tbftt+6H90X5pv5K446u2LsFr1/YKuoqdvTT8&#10;tSPaLEqmC3EOYOpSsAyzDPHRnQud4fAqWdXPTIbPsbU3gbomh6oDRFJIExS6OSgkGk84Hsbx6OF0&#10;gkJy9MXDeBqfTLqcIpbsr1tw/okwFek2KQVsgQDPNpfO96H7kJC+UTJbSqWCAcVqoYBsGLbLMnw7&#10;dHccpjSpUzqdjCYB+Y7PHUMMw/c3iEp67Hslq5SeHoJY0vH2WGehKz2Tqt9jdUpjkXvueg18s2p2&#10;cqxMdoOUgun7G+cRN6WBt5TU2NspdW/WDAQl6qlGWabxeNwNQzDGk5MRGnDsWR17mOYIlVJPSb9d&#10;+H6A1hZkUeJLcaBBm3OUMpeB5C7VPqtd3ti/QabdrHUDcmyHqF9/hPlPAAAA//8DAFBLAwQUAAYA&#10;CAAAACEA7JwfLtwAAAAJAQAADwAAAGRycy9kb3ducmV2LnhtbExPQU7DMBC8I/EHa5G4URtHKiXE&#10;qRCoSBzb9MLNiZckEK+j2GkDr2c5wWl3Z0Yzs8V28YM44RT7QAZuVwoEUhNcT62BY7W72YCIyZKz&#10;QyA08IURtuXlRWFzF860x9MhtYJNKObWQJfSmEsZmw69jaswIjH3HiZvE59TK91kz2zuB6mVWktv&#10;e+KEzo741GHzeZi9gbrXR/u9r16Uv99l6XWpPua3Z2Our5bHBxAJl/Qnht/6XB1K7lSHmVwUgwG9&#10;zljJuObJvFYZLzUDd3oDsizk/w/KHwAAAP//AwBQSwECLQAUAAYACAAAACEAtoM4kv4AAADhAQAA&#10;EwAAAAAAAAAAAAAAAAAAAAAAW0NvbnRlbnRfVHlwZXNdLnhtbFBLAQItABQABgAIAAAAIQA4/SH/&#10;1gAAAJQBAAALAAAAAAAAAAAAAAAAAC8BAABfcmVscy8ucmVsc1BLAQItABQABgAIAAAAIQA8XzpO&#10;SwIAAFkEAAAOAAAAAAAAAAAAAAAAAC4CAABkcnMvZTJvRG9jLnhtbFBLAQItABQABgAIAAAAIQDs&#10;nB8u3AAAAAkBAAAPAAAAAAAAAAAAAAAAAKUEAABkcnMvZG93bnJldi54bWxQSwUGAAAAAAQABADz&#10;AAAArgUAAAAA&#10;">
                      <v:textbox>
                        <w:txbxContent>
                          <w:p w:rsidR="00AA08CB" w:rsidRDefault="00AA08CB" w:rsidP="00AA08CB">
                            <w:r>
                              <w:t>Место</w:t>
                            </w:r>
                          </w:p>
                          <w:p w:rsidR="00AA08CB" w:rsidRDefault="00AA08CB" w:rsidP="00AA08CB">
                            <w:r>
                              <w:t>для</w:t>
                            </w:r>
                          </w:p>
                          <w:p w:rsidR="00AA08CB" w:rsidRDefault="00AA08CB" w:rsidP="00AA08CB"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  <w:r w:rsidRPr="00AA08CB">
              <w:t xml:space="preserve"> </w:t>
            </w: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  <w:r w:rsidRPr="00AA08CB">
              <w:t xml:space="preserve">    Действительно</w:t>
            </w:r>
          </w:p>
          <w:p w:rsidR="00AA08CB" w:rsidRPr="00AA08CB" w:rsidRDefault="00AA08CB" w:rsidP="00542CB8">
            <w:pPr>
              <w:jc w:val="both"/>
            </w:pPr>
            <w:r w:rsidRPr="00AA08CB">
              <w:t xml:space="preserve">    с «__» _______ 20__года</w:t>
            </w:r>
            <w:r w:rsidRPr="00AA08CB">
              <w:tab/>
            </w:r>
            <w:r w:rsidRPr="00AA08CB">
              <w:tab/>
            </w:r>
            <w:r w:rsidRPr="00AA08CB">
              <w:tab/>
            </w:r>
          </w:p>
          <w:p w:rsidR="00AA08CB" w:rsidRPr="00AA08CB" w:rsidRDefault="00AA08CB" w:rsidP="00542CB8">
            <w:pPr>
              <w:jc w:val="both"/>
            </w:pPr>
            <w:r w:rsidRPr="00AA08CB">
              <w:t xml:space="preserve">    по «__» ______ 20__года</w:t>
            </w:r>
          </w:p>
          <w:p w:rsidR="00AA08CB" w:rsidRPr="00AA08CB" w:rsidRDefault="00AA08CB" w:rsidP="00542CB8">
            <w:pPr>
              <w:jc w:val="both"/>
            </w:pPr>
            <w:r w:rsidRPr="00AA08CB">
              <w:t xml:space="preserve">    продлено до ________________</w:t>
            </w:r>
          </w:p>
          <w:p w:rsidR="00AA08CB" w:rsidRPr="00AA08CB" w:rsidRDefault="00AA08CB" w:rsidP="00542CB8">
            <w:pPr>
              <w:jc w:val="both"/>
            </w:pPr>
            <w:r w:rsidRPr="00AA08CB">
              <w:t xml:space="preserve">    продлено до ________________</w:t>
            </w: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  <w:p w:rsidR="00AA08CB" w:rsidRPr="00AA08CB" w:rsidRDefault="00AA08CB" w:rsidP="00542CB8">
            <w:pPr>
              <w:jc w:val="both"/>
            </w:pPr>
          </w:p>
        </w:tc>
      </w:tr>
    </w:tbl>
    <w:p w:rsidR="00AA08CB" w:rsidRPr="00A755DF" w:rsidRDefault="00AA08CB" w:rsidP="00AA08C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A08CB" w:rsidRPr="00A755DF" w:rsidRDefault="00AA08CB" w:rsidP="00AA08C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A08CB" w:rsidRPr="00A755DF" w:rsidRDefault="00AA08CB" w:rsidP="00AA08C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A08CB" w:rsidRPr="00A755DF" w:rsidRDefault="00AA08CB" w:rsidP="00AA08C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A08CB" w:rsidRDefault="00AA08CB" w:rsidP="00AA08C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A08CB" w:rsidRDefault="00AA08CB" w:rsidP="00AA08C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AA08CB" w:rsidRDefault="00AA08CB" w:rsidP="00AA08CB">
      <w:pPr>
        <w:rPr>
          <w:sz w:val="28"/>
          <w:szCs w:val="28"/>
        </w:rPr>
      </w:pPr>
    </w:p>
    <w:p w:rsidR="00AA08CB" w:rsidRDefault="00AA08CB" w:rsidP="00AA08CB"/>
    <w:sectPr w:rsidR="00AA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D774094"/>
    <w:multiLevelType w:val="hybridMultilevel"/>
    <w:tmpl w:val="993E5FF8"/>
    <w:lvl w:ilvl="0" w:tplc="4B6E26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CB"/>
    <w:rsid w:val="00156DD8"/>
    <w:rsid w:val="00660846"/>
    <w:rsid w:val="00811632"/>
    <w:rsid w:val="008912DD"/>
    <w:rsid w:val="00967386"/>
    <w:rsid w:val="00AA08CB"/>
    <w:rsid w:val="00B31C9A"/>
    <w:rsid w:val="00BB1BF6"/>
    <w:rsid w:val="00BC0A54"/>
    <w:rsid w:val="00C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0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0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08C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08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rsid w:val="00AA08CB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891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0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0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08C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08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rsid w:val="00AA08CB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891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2019-03-19T12:22:00Z</cp:lastPrinted>
  <dcterms:created xsi:type="dcterms:W3CDTF">2019-03-15T09:19:00Z</dcterms:created>
  <dcterms:modified xsi:type="dcterms:W3CDTF">2019-03-19T12:22:00Z</dcterms:modified>
</cp:coreProperties>
</file>