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81" w:rsidRPr="008D36AD" w:rsidRDefault="009F5581" w:rsidP="00E74AB9">
      <w:pPr>
        <w:pStyle w:val="a3"/>
        <w:ind w:left="4502"/>
        <w:rPr>
          <w:b w:val="0"/>
          <w:bCs w:val="0"/>
        </w:rPr>
      </w:pPr>
      <w:r w:rsidRPr="008D36AD">
        <w:rPr>
          <w:b w:val="0"/>
          <w:bCs w:val="0"/>
          <w:u w:val="single"/>
        </w:rPr>
        <w:t>Утвержден</w:t>
      </w:r>
    </w:p>
    <w:p w:rsidR="009F5581" w:rsidRPr="008D36AD" w:rsidRDefault="009F5581" w:rsidP="00E74AB9">
      <w:pPr>
        <w:pStyle w:val="a3"/>
        <w:ind w:left="4502"/>
        <w:rPr>
          <w:b w:val="0"/>
          <w:bCs w:val="0"/>
        </w:rPr>
      </w:pPr>
      <w:r w:rsidRPr="008D36AD">
        <w:rPr>
          <w:b w:val="0"/>
          <w:bCs w:val="0"/>
        </w:rPr>
        <w:t xml:space="preserve">постановлением </w:t>
      </w:r>
      <w:r>
        <w:rPr>
          <w:b w:val="0"/>
          <w:bCs w:val="0"/>
        </w:rPr>
        <w:t xml:space="preserve"> </w:t>
      </w:r>
      <w:r w:rsidRPr="008D36AD">
        <w:rPr>
          <w:b w:val="0"/>
          <w:bCs w:val="0"/>
        </w:rPr>
        <w:t>администрации</w:t>
      </w:r>
    </w:p>
    <w:p w:rsidR="009F5581" w:rsidRPr="008D36AD" w:rsidRDefault="009F5581" w:rsidP="00E74AB9">
      <w:pPr>
        <w:pStyle w:val="a3"/>
        <w:ind w:left="4502"/>
        <w:rPr>
          <w:b w:val="0"/>
          <w:bCs w:val="0"/>
        </w:rPr>
      </w:pPr>
      <w:r w:rsidRPr="008D36AD">
        <w:rPr>
          <w:b w:val="0"/>
          <w:bCs w:val="0"/>
        </w:rPr>
        <w:t>муниципального</w:t>
      </w:r>
      <w:r>
        <w:rPr>
          <w:b w:val="0"/>
          <w:bCs w:val="0"/>
        </w:rPr>
        <w:t xml:space="preserve">      </w:t>
      </w:r>
      <w:r w:rsidRPr="008D36AD">
        <w:rPr>
          <w:b w:val="0"/>
          <w:bCs w:val="0"/>
        </w:rPr>
        <w:t xml:space="preserve"> образования</w:t>
      </w:r>
    </w:p>
    <w:p w:rsidR="009F5581" w:rsidRPr="008D36AD" w:rsidRDefault="009F5581" w:rsidP="00E74AB9">
      <w:pPr>
        <w:pStyle w:val="a3"/>
        <w:ind w:left="4502"/>
        <w:rPr>
          <w:b w:val="0"/>
          <w:bCs w:val="0"/>
        </w:rPr>
      </w:pPr>
      <w:proofErr w:type="spellStart"/>
      <w:r w:rsidRPr="008D36AD">
        <w:rPr>
          <w:b w:val="0"/>
          <w:bCs w:val="0"/>
        </w:rPr>
        <w:t>Пудостьское</w:t>
      </w:r>
      <w:proofErr w:type="spellEnd"/>
      <w:r w:rsidRPr="008D36AD">
        <w:rPr>
          <w:b w:val="0"/>
          <w:bCs w:val="0"/>
        </w:rPr>
        <w:t xml:space="preserve"> сельское поселение</w:t>
      </w:r>
    </w:p>
    <w:p w:rsidR="009F5581" w:rsidRPr="008D36AD" w:rsidRDefault="009F5581" w:rsidP="00E74AB9">
      <w:pPr>
        <w:pStyle w:val="a3"/>
        <w:ind w:left="4502"/>
        <w:rPr>
          <w:b w:val="0"/>
          <w:bCs w:val="0"/>
        </w:rPr>
      </w:pPr>
      <w:r w:rsidRPr="008D36AD">
        <w:rPr>
          <w:b w:val="0"/>
          <w:bCs w:val="0"/>
        </w:rPr>
        <w:t>Гатчинского муниципального района</w:t>
      </w:r>
    </w:p>
    <w:p w:rsidR="009F5581" w:rsidRPr="008D36AD" w:rsidRDefault="009F5581" w:rsidP="00E74AB9">
      <w:pPr>
        <w:pStyle w:val="a3"/>
        <w:ind w:left="4502"/>
        <w:rPr>
          <w:b w:val="0"/>
          <w:bCs w:val="0"/>
        </w:rPr>
      </w:pPr>
      <w:r w:rsidRPr="008D36AD">
        <w:rPr>
          <w:b w:val="0"/>
          <w:bCs w:val="0"/>
        </w:rPr>
        <w:t>Ленинградской</w:t>
      </w:r>
      <w:r>
        <w:rPr>
          <w:b w:val="0"/>
          <w:bCs w:val="0"/>
        </w:rPr>
        <w:t xml:space="preserve">               </w:t>
      </w:r>
      <w:r w:rsidRPr="008D36AD">
        <w:rPr>
          <w:b w:val="0"/>
          <w:bCs w:val="0"/>
        </w:rPr>
        <w:t xml:space="preserve"> области</w:t>
      </w:r>
    </w:p>
    <w:p w:rsidR="009F5581" w:rsidRPr="008D36AD" w:rsidRDefault="009F5581" w:rsidP="00E74AB9">
      <w:pPr>
        <w:pStyle w:val="a3"/>
        <w:ind w:left="4502"/>
        <w:rPr>
          <w:b w:val="0"/>
          <w:bCs w:val="0"/>
        </w:rPr>
      </w:pPr>
      <w:r w:rsidRPr="008D36AD">
        <w:rPr>
          <w:b w:val="0"/>
          <w:bCs w:val="0"/>
        </w:rPr>
        <w:t xml:space="preserve">от   </w:t>
      </w:r>
      <w:r w:rsidR="00FC0D77">
        <w:rPr>
          <w:b w:val="0"/>
          <w:bCs w:val="0"/>
        </w:rPr>
        <w:t>29.06.</w:t>
      </w:r>
      <w:r w:rsidRPr="008D36AD">
        <w:rPr>
          <w:b w:val="0"/>
          <w:bCs w:val="0"/>
        </w:rPr>
        <w:t xml:space="preserve">2012 г. № </w:t>
      </w:r>
      <w:r w:rsidR="00FC0D77">
        <w:rPr>
          <w:b w:val="0"/>
          <w:bCs w:val="0"/>
        </w:rPr>
        <w:t>338</w:t>
      </w:r>
    </w:p>
    <w:p w:rsidR="009F5581" w:rsidRDefault="009F5581" w:rsidP="00E74AB9">
      <w:pPr>
        <w:pStyle w:val="a3"/>
        <w:ind w:left="4502"/>
        <w:rPr>
          <w:b w:val="0"/>
          <w:bCs w:val="0"/>
        </w:rPr>
      </w:pPr>
      <w:r w:rsidRPr="008D36AD">
        <w:rPr>
          <w:b w:val="0"/>
          <w:bCs w:val="0"/>
        </w:rPr>
        <w:t>Глава</w:t>
      </w:r>
      <w:r>
        <w:rPr>
          <w:b w:val="0"/>
          <w:bCs w:val="0"/>
        </w:rPr>
        <w:t xml:space="preserve"> </w:t>
      </w:r>
      <w:r w:rsidRPr="008D36AD">
        <w:rPr>
          <w:b w:val="0"/>
          <w:bCs w:val="0"/>
        </w:rPr>
        <w:t>администрации</w:t>
      </w:r>
    </w:p>
    <w:p w:rsidR="009F5581" w:rsidRPr="008D36AD" w:rsidRDefault="009F5581" w:rsidP="00E74AB9">
      <w:pPr>
        <w:pStyle w:val="a3"/>
        <w:ind w:left="4502"/>
        <w:rPr>
          <w:b w:val="0"/>
          <w:bCs w:val="0"/>
        </w:rPr>
      </w:pPr>
      <w:proofErr w:type="spellStart"/>
      <w:r w:rsidRPr="008D36AD">
        <w:rPr>
          <w:b w:val="0"/>
          <w:bCs w:val="0"/>
        </w:rPr>
        <w:t>Пудостьского</w:t>
      </w:r>
      <w:proofErr w:type="spellEnd"/>
      <w:r w:rsidRPr="008D36AD">
        <w:rPr>
          <w:b w:val="0"/>
          <w:bCs w:val="0"/>
        </w:rPr>
        <w:t xml:space="preserve"> сельского поселения:</w:t>
      </w:r>
    </w:p>
    <w:p w:rsidR="009F5581" w:rsidRPr="008D36AD" w:rsidRDefault="009F5581" w:rsidP="00E74AB9">
      <w:pPr>
        <w:pStyle w:val="a3"/>
        <w:ind w:left="4502"/>
        <w:rPr>
          <w:b w:val="0"/>
          <w:bCs w:val="0"/>
        </w:rPr>
      </w:pPr>
    </w:p>
    <w:p w:rsidR="009F5581" w:rsidRPr="008D36AD" w:rsidRDefault="009F5581" w:rsidP="00E74AB9">
      <w:pPr>
        <w:pStyle w:val="a3"/>
        <w:ind w:left="4502"/>
        <w:rPr>
          <w:b w:val="0"/>
          <w:bCs w:val="0"/>
        </w:rPr>
      </w:pPr>
      <w:r w:rsidRPr="008D36AD">
        <w:rPr>
          <w:b w:val="0"/>
          <w:bCs w:val="0"/>
        </w:rPr>
        <w:t xml:space="preserve">_________________ </w:t>
      </w:r>
      <w:proofErr w:type="spellStart"/>
      <w:r w:rsidRPr="008D36AD">
        <w:rPr>
          <w:b w:val="0"/>
          <w:bCs w:val="0"/>
        </w:rPr>
        <w:t>Р.О.Дерендяев</w:t>
      </w:r>
      <w:proofErr w:type="spellEnd"/>
    </w:p>
    <w:p w:rsidR="009F5581" w:rsidRPr="008D36AD" w:rsidRDefault="009F5581" w:rsidP="001E7D25">
      <w:pPr>
        <w:pStyle w:val="a3"/>
        <w:ind w:left="4502"/>
        <w:jc w:val="left"/>
      </w:pPr>
      <w:r>
        <w:rPr>
          <w:b w:val="0"/>
          <w:bCs w:val="0"/>
        </w:rPr>
        <w:t xml:space="preserve">               </w:t>
      </w:r>
      <w:r w:rsidRPr="008D36AD">
        <w:rPr>
          <w:b w:val="0"/>
          <w:bCs w:val="0"/>
        </w:rPr>
        <w:t>М.П.</w:t>
      </w:r>
    </w:p>
    <w:p w:rsidR="009F5581" w:rsidRPr="008D36AD" w:rsidRDefault="009F5581" w:rsidP="008D36AD">
      <w:pPr>
        <w:pStyle w:val="a3"/>
        <w:spacing w:line="360" w:lineRule="auto"/>
        <w:jc w:val="left"/>
      </w:pPr>
    </w:p>
    <w:p w:rsidR="009F5581" w:rsidRPr="008D36AD" w:rsidRDefault="009F5581" w:rsidP="008D36AD">
      <w:pPr>
        <w:pStyle w:val="a3"/>
        <w:spacing w:line="360" w:lineRule="auto"/>
        <w:jc w:val="left"/>
      </w:pPr>
    </w:p>
    <w:p w:rsidR="009F5581" w:rsidRPr="008D36AD" w:rsidRDefault="009F5581" w:rsidP="008D36AD">
      <w:pPr>
        <w:pStyle w:val="a3"/>
        <w:spacing w:line="360" w:lineRule="auto"/>
        <w:jc w:val="left"/>
      </w:pPr>
    </w:p>
    <w:p w:rsidR="009F5581" w:rsidRPr="008D36AD" w:rsidRDefault="009F5581" w:rsidP="008D36AD">
      <w:pPr>
        <w:pStyle w:val="a3"/>
        <w:spacing w:line="360" w:lineRule="auto"/>
        <w:rPr>
          <w:sz w:val="36"/>
          <w:szCs w:val="36"/>
        </w:rPr>
      </w:pPr>
      <w:r w:rsidRPr="008D36AD">
        <w:rPr>
          <w:sz w:val="36"/>
          <w:szCs w:val="36"/>
        </w:rPr>
        <w:t>УСТАВ</w:t>
      </w:r>
    </w:p>
    <w:p w:rsidR="009F5581" w:rsidRPr="008D36AD" w:rsidRDefault="009F5581" w:rsidP="008D36AD">
      <w:pPr>
        <w:pStyle w:val="a3"/>
        <w:spacing w:line="360" w:lineRule="auto"/>
      </w:pPr>
    </w:p>
    <w:p w:rsidR="009F5581" w:rsidRPr="008D36AD" w:rsidRDefault="009F5581" w:rsidP="008D36AD">
      <w:pPr>
        <w:spacing w:line="360" w:lineRule="auto"/>
        <w:jc w:val="center"/>
        <w:rPr>
          <w:b/>
          <w:bCs/>
          <w:sz w:val="32"/>
          <w:szCs w:val="32"/>
        </w:rPr>
      </w:pPr>
      <w:r w:rsidRPr="008D36AD">
        <w:rPr>
          <w:b/>
          <w:bCs/>
          <w:sz w:val="32"/>
          <w:szCs w:val="32"/>
        </w:rPr>
        <w:t>Муниципального каз</w:t>
      </w:r>
      <w:r>
        <w:rPr>
          <w:b/>
          <w:bCs/>
          <w:sz w:val="32"/>
          <w:szCs w:val="32"/>
        </w:rPr>
        <w:t>ё</w:t>
      </w:r>
      <w:r w:rsidRPr="008D36AD">
        <w:rPr>
          <w:b/>
          <w:bCs/>
          <w:sz w:val="32"/>
          <w:szCs w:val="32"/>
        </w:rPr>
        <w:t>нного учреждения культуры</w:t>
      </w:r>
    </w:p>
    <w:p w:rsidR="009F5581" w:rsidRPr="008D36AD" w:rsidRDefault="009F5581" w:rsidP="008D36AD">
      <w:pPr>
        <w:spacing w:line="360" w:lineRule="auto"/>
        <w:jc w:val="center"/>
        <w:rPr>
          <w:b/>
          <w:bCs/>
          <w:sz w:val="32"/>
          <w:szCs w:val="32"/>
        </w:rPr>
      </w:pPr>
      <w:r w:rsidRPr="008D36AD">
        <w:rPr>
          <w:b/>
          <w:bCs/>
          <w:sz w:val="32"/>
          <w:szCs w:val="32"/>
        </w:rPr>
        <w:t>«</w:t>
      </w:r>
      <w:proofErr w:type="spellStart"/>
      <w:r w:rsidRPr="008D36AD">
        <w:rPr>
          <w:b/>
          <w:bCs/>
          <w:sz w:val="32"/>
          <w:szCs w:val="32"/>
        </w:rPr>
        <w:t>Пудостьский</w:t>
      </w:r>
      <w:proofErr w:type="spellEnd"/>
      <w:r w:rsidRPr="008D36AD">
        <w:rPr>
          <w:b/>
          <w:bCs/>
          <w:sz w:val="32"/>
          <w:szCs w:val="32"/>
        </w:rPr>
        <w:t xml:space="preserve"> культурно-спортивный комплекс»</w:t>
      </w:r>
    </w:p>
    <w:p w:rsidR="009F5581" w:rsidRPr="008D36AD" w:rsidRDefault="009F5581" w:rsidP="008D36AD">
      <w:pPr>
        <w:spacing w:line="360" w:lineRule="auto"/>
        <w:jc w:val="center"/>
        <w:rPr>
          <w:b/>
          <w:bCs/>
          <w:sz w:val="32"/>
          <w:szCs w:val="32"/>
        </w:rPr>
      </w:pPr>
      <w:r w:rsidRPr="008D36AD">
        <w:rPr>
          <w:b/>
          <w:bCs/>
          <w:sz w:val="32"/>
          <w:szCs w:val="32"/>
        </w:rPr>
        <w:t>Гатчинского муниципального района</w:t>
      </w:r>
    </w:p>
    <w:p w:rsidR="009F5581" w:rsidRPr="008D36AD" w:rsidRDefault="009F5581" w:rsidP="008D36AD">
      <w:pPr>
        <w:spacing w:line="360" w:lineRule="auto"/>
        <w:jc w:val="center"/>
        <w:rPr>
          <w:b/>
          <w:bCs/>
          <w:sz w:val="32"/>
          <w:szCs w:val="32"/>
        </w:rPr>
      </w:pPr>
      <w:r w:rsidRPr="008D36AD">
        <w:rPr>
          <w:b/>
          <w:bCs/>
          <w:sz w:val="32"/>
          <w:szCs w:val="32"/>
        </w:rPr>
        <w:t>Ленинградской области</w:t>
      </w:r>
    </w:p>
    <w:p w:rsidR="009F5581" w:rsidRPr="008D36AD" w:rsidRDefault="009F5581" w:rsidP="008D36AD">
      <w:pPr>
        <w:spacing w:line="360" w:lineRule="auto"/>
        <w:jc w:val="both"/>
        <w:rPr>
          <w:b/>
          <w:bCs/>
        </w:rPr>
      </w:pPr>
    </w:p>
    <w:p w:rsidR="009F5581" w:rsidRPr="008D36AD" w:rsidRDefault="009F5581" w:rsidP="008D36AD">
      <w:pPr>
        <w:spacing w:line="360" w:lineRule="auto"/>
        <w:jc w:val="both"/>
      </w:pPr>
    </w:p>
    <w:p w:rsidR="009F5581" w:rsidRPr="008D36AD" w:rsidRDefault="009F5581" w:rsidP="008D36AD">
      <w:pPr>
        <w:spacing w:line="360" w:lineRule="auto"/>
        <w:jc w:val="both"/>
      </w:pPr>
    </w:p>
    <w:p w:rsidR="009F5581" w:rsidRPr="008D36AD" w:rsidRDefault="009F5581" w:rsidP="008D36AD">
      <w:pPr>
        <w:spacing w:line="360" w:lineRule="auto"/>
        <w:jc w:val="both"/>
      </w:pPr>
    </w:p>
    <w:p w:rsidR="009F5581" w:rsidRPr="008D36AD" w:rsidRDefault="009F5581" w:rsidP="008D36AD">
      <w:pPr>
        <w:spacing w:line="360" w:lineRule="auto"/>
        <w:jc w:val="both"/>
      </w:pPr>
    </w:p>
    <w:p w:rsidR="009F5581" w:rsidRPr="008D36AD" w:rsidRDefault="009F5581" w:rsidP="008D36AD">
      <w:pPr>
        <w:spacing w:line="360" w:lineRule="auto"/>
        <w:jc w:val="both"/>
      </w:pPr>
    </w:p>
    <w:p w:rsidR="009F5581" w:rsidRDefault="009F5581" w:rsidP="008D36AD">
      <w:pPr>
        <w:spacing w:line="360" w:lineRule="auto"/>
        <w:jc w:val="both"/>
      </w:pPr>
    </w:p>
    <w:p w:rsidR="009F5581" w:rsidRPr="008D36AD" w:rsidRDefault="009F5581" w:rsidP="008D36AD">
      <w:pPr>
        <w:spacing w:line="360" w:lineRule="auto"/>
        <w:jc w:val="both"/>
      </w:pPr>
    </w:p>
    <w:p w:rsidR="009F5581" w:rsidRPr="008D36AD" w:rsidRDefault="009F5581" w:rsidP="008D36AD">
      <w:pPr>
        <w:spacing w:line="360" w:lineRule="auto"/>
        <w:jc w:val="both"/>
      </w:pPr>
    </w:p>
    <w:p w:rsidR="009F5581" w:rsidRPr="008D36AD" w:rsidRDefault="009F5581" w:rsidP="008D36AD">
      <w:pPr>
        <w:spacing w:line="360" w:lineRule="auto"/>
        <w:jc w:val="both"/>
      </w:pPr>
      <w:r w:rsidRPr="008D36AD">
        <w:t xml:space="preserve">                                        Ленинградская область </w:t>
      </w:r>
    </w:p>
    <w:p w:rsidR="009F5581" w:rsidRPr="008D36AD" w:rsidRDefault="009F5581" w:rsidP="008D36AD">
      <w:pPr>
        <w:spacing w:line="360" w:lineRule="auto"/>
        <w:jc w:val="both"/>
      </w:pPr>
      <w:r w:rsidRPr="008D36AD">
        <w:t xml:space="preserve">                             Гатчинский муниципальный район </w:t>
      </w:r>
    </w:p>
    <w:p w:rsidR="009F5581" w:rsidRPr="008D36AD" w:rsidRDefault="009F5581" w:rsidP="008D36AD">
      <w:pPr>
        <w:spacing w:line="360" w:lineRule="auto"/>
        <w:jc w:val="both"/>
      </w:pPr>
      <w:r w:rsidRPr="008D36AD">
        <w:t xml:space="preserve">                                                     2012 год</w:t>
      </w:r>
    </w:p>
    <w:p w:rsidR="009F5581" w:rsidRPr="008D36AD" w:rsidRDefault="009F5581" w:rsidP="00E74AB9">
      <w:pPr>
        <w:spacing w:line="360" w:lineRule="auto"/>
        <w:jc w:val="center"/>
        <w:rPr>
          <w:b/>
          <w:bCs/>
        </w:rPr>
      </w:pPr>
      <w:r w:rsidRPr="008D36AD">
        <w:rPr>
          <w:b/>
          <w:bCs/>
        </w:rPr>
        <w:lastRenderedPageBreak/>
        <w:t>1.Общие положения</w:t>
      </w:r>
    </w:p>
    <w:p w:rsidR="009F5581" w:rsidRPr="008D36AD" w:rsidRDefault="009F5581" w:rsidP="008D36AD">
      <w:pPr>
        <w:spacing w:line="360" w:lineRule="auto"/>
        <w:ind w:firstLine="540"/>
        <w:jc w:val="both"/>
      </w:pPr>
      <w:r w:rsidRPr="008D36AD">
        <w:rPr>
          <w:b/>
          <w:bCs/>
        </w:rPr>
        <w:t xml:space="preserve">1.1. </w:t>
      </w:r>
      <w:proofErr w:type="gramStart"/>
      <w:r w:rsidRPr="008D36AD">
        <w:t>Муниципальное казенное учреждение культуры «</w:t>
      </w:r>
      <w:proofErr w:type="spellStart"/>
      <w:r w:rsidRPr="008D36AD">
        <w:t>Пудостьский</w:t>
      </w:r>
      <w:proofErr w:type="spellEnd"/>
      <w:r w:rsidRPr="008D36AD">
        <w:t xml:space="preserve"> культурно-спортивный комплекс» муниципального образования </w:t>
      </w:r>
      <w:proofErr w:type="spellStart"/>
      <w:r w:rsidRPr="008D36AD">
        <w:t>Пудостьское</w:t>
      </w:r>
      <w:proofErr w:type="spellEnd"/>
      <w:r w:rsidRPr="008D36AD">
        <w:t xml:space="preserve"> сельское поселение Гатчинского муниципального района Ленинградской области (далее – муниципальное образование), в дальнейшем именуемое «Учреждение», создано на основании решения совета депутатов муниципального образования от 01.02.2006 г. №02 (в редакции решения №18 от 28.03.2006 г.) в рамках реализации решения совета депутатов муниципального образования от 29.11.2010 г. №103 «</w:t>
      </w:r>
      <w:r w:rsidRPr="008D36AD">
        <w:rPr>
          <w:rStyle w:val="a9"/>
          <w:b w:val="0"/>
          <w:bCs w:val="0"/>
        </w:rPr>
        <w:t>Об утверждении Перечня учреждений муниципального</w:t>
      </w:r>
      <w:proofErr w:type="gramEnd"/>
      <w:r w:rsidRPr="008D36AD">
        <w:rPr>
          <w:rStyle w:val="a9"/>
          <w:b w:val="0"/>
          <w:bCs w:val="0"/>
        </w:rPr>
        <w:t xml:space="preserve"> образования,</w:t>
      </w:r>
      <w:r>
        <w:rPr>
          <w:rStyle w:val="a9"/>
          <w:b w:val="0"/>
          <w:bCs w:val="0"/>
        </w:rPr>
        <w:t xml:space="preserve"> </w:t>
      </w:r>
      <w:r w:rsidRPr="008D36AD">
        <w:rPr>
          <w:rStyle w:val="a9"/>
          <w:b w:val="0"/>
          <w:bCs w:val="0"/>
        </w:rPr>
        <w:t>создаваемых</w:t>
      </w:r>
      <w:r>
        <w:rPr>
          <w:rStyle w:val="a9"/>
          <w:b w:val="0"/>
          <w:bCs w:val="0"/>
        </w:rPr>
        <w:t xml:space="preserve"> </w:t>
      </w:r>
      <w:r w:rsidRPr="008D36AD">
        <w:rPr>
          <w:rStyle w:val="a9"/>
          <w:b w:val="0"/>
          <w:bCs w:val="0"/>
        </w:rPr>
        <w:t>путем изменения типа существующих муниципальных учреждений с 1 января 2011 года» (в редакции решения совета депутатов муниципального образования №116 от 27.12.10 г.)</w:t>
      </w:r>
      <w:r w:rsidRPr="008D36AD">
        <w:t>.</w:t>
      </w:r>
    </w:p>
    <w:p w:rsidR="009F5581" w:rsidRPr="008D36AD" w:rsidRDefault="009F5581" w:rsidP="008D36AD">
      <w:pPr>
        <w:spacing w:line="360" w:lineRule="auto"/>
        <w:ind w:firstLine="540"/>
        <w:jc w:val="both"/>
      </w:pPr>
      <w:r w:rsidRPr="008D36AD">
        <w:rPr>
          <w:b/>
          <w:bCs/>
        </w:rPr>
        <w:t>1.2.</w:t>
      </w:r>
      <w:r w:rsidRPr="008D36AD">
        <w:t xml:space="preserve"> Официальное наименование Учреждения:</w:t>
      </w:r>
    </w:p>
    <w:p w:rsidR="009F5581" w:rsidRPr="008D36AD" w:rsidRDefault="009F5581" w:rsidP="008D36AD">
      <w:pPr>
        <w:spacing w:line="360" w:lineRule="auto"/>
        <w:ind w:left="540" w:hanging="360"/>
        <w:jc w:val="both"/>
      </w:pPr>
      <w:r w:rsidRPr="008D36AD">
        <w:t>полное -</w:t>
      </w:r>
      <w:r w:rsidRPr="008D36AD">
        <w:rPr>
          <w:b/>
          <w:bCs/>
        </w:rPr>
        <w:t xml:space="preserve"> </w:t>
      </w:r>
      <w:r w:rsidRPr="008D36AD">
        <w:t>Муниципальное казенное учреждение культуры «</w:t>
      </w:r>
      <w:proofErr w:type="spellStart"/>
      <w:r w:rsidRPr="008D36AD">
        <w:t>Пудостьский</w:t>
      </w:r>
      <w:proofErr w:type="spellEnd"/>
      <w:r w:rsidRPr="008D36AD">
        <w:t xml:space="preserve"> культурно-спортивный комплекс»;</w:t>
      </w:r>
    </w:p>
    <w:p w:rsidR="009F5581" w:rsidRPr="008D36AD" w:rsidRDefault="009F5581" w:rsidP="008D36AD">
      <w:pPr>
        <w:spacing w:line="360" w:lineRule="auto"/>
        <w:ind w:left="540" w:hanging="360"/>
        <w:jc w:val="both"/>
      </w:pPr>
      <w:r w:rsidRPr="008D36AD">
        <w:t>сокращенное – МКУК «</w:t>
      </w:r>
      <w:proofErr w:type="spellStart"/>
      <w:r w:rsidRPr="008D36AD">
        <w:t>Пудостьский</w:t>
      </w:r>
      <w:proofErr w:type="spellEnd"/>
      <w:r w:rsidRPr="008D36AD">
        <w:t xml:space="preserve"> КСК» или МКУК ПКСК.</w:t>
      </w:r>
    </w:p>
    <w:p w:rsidR="009F5581" w:rsidRPr="008D36AD" w:rsidRDefault="009F5581" w:rsidP="008D36AD">
      <w:pPr>
        <w:pStyle w:val="a5"/>
        <w:tabs>
          <w:tab w:val="num" w:pos="1575"/>
        </w:tabs>
        <w:spacing w:before="0" w:line="360" w:lineRule="auto"/>
        <w:ind w:right="-6" w:firstLine="540"/>
      </w:pPr>
      <w:r w:rsidRPr="008D36AD">
        <w:rPr>
          <w:b/>
          <w:bCs/>
        </w:rPr>
        <w:t xml:space="preserve">1.3. </w:t>
      </w:r>
      <w:r w:rsidRPr="008D36AD">
        <w:t>Место нахождения Учреждения:</w:t>
      </w:r>
    </w:p>
    <w:p w:rsidR="009F5581" w:rsidRPr="008D36AD" w:rsidRDefault="009F5581" w:rsidP="008D36AD">
      <w:pPr>
        <w:pStyle w:val="a5"/>
        <w:spacing w:before="0" w:line="360" w:lineRule="auto"/>
        <w:ind w:left="540" w:right="-6" w:hanging="540"/>
      </w:pPr>
      <w:r w:rsidRPr="008D36AD">
        <w:rPr>
          <w:b/>
          <w:bCs/>
        </w:rPr>
        <w:t>•</w:t>
      </w:r>
      <w:r w:rsidRPr="008D36AD">
        <w:t xml:space="preserve"> Российская Федерация Ленинградская область Гатчинский район поселок </w:t>
      </w:r>
      <w:proofErr w:type="spellStart"/>
      <w:r w:rsidRPr="008D36AD">
        <w:t>Пудость</w:t>
      </w:r>
      <w:proofErr w:type="spellEnd"/>
      <w:r w:rsidRPr="008D36AD">
        <w:t xml:space="preserve"> улица </w:t>
      </w:r>
      <w:proofErr w:type="spellStart"/>
      <w:r w:rsidRPr="008D36AD">
        <w:t>Половинкиной</w:t>
      </w:r>
      <w:proofErr w:type="spellEnd"/>
      <w:r w:rsidRPr="008D36AD">
        <w:t xml:space="preserve"> дом 89.</w:t>
      </w:r>
    </w:p>
    <w:p w:rsidR="009F5581" w:rsidRPr="008D36AD" w:rsidRDefault="009F5581" w:rsidP="008D36AD">
      <w:pPr>
        <w:pStyle w:val="a5"/>
        <w:spacing w:before="0" w:line="360" w:lineRule="auto"/>
        <w:ind w:right="-6" w:firstLine="540"/>
      </w:pPr>
      <w:r w:rsidRPr="008D36AD">
        <w:rPr>
          <w:b/>
          <w:bCs/>
        </w:rPr>
        <w:t>1.3.1.</w:t>
      </w:r>
      <w:r w:rsidRPr="008D36AD">
        <w:t xml:space="preserve"> Почтовый адрес:</w:t>
      </w:r>
    </w:p>
    <w:p w:rsidR="009F5581" w:rsidRPr="008D36AD" w:rsidRDefault="009F5581" w:rsidP="008D36AD">
      <w:pPr>
        <w:pStyle w:val="a5"/>
        <w:spacing w:before="0" w:line="360" w:lineRule="auto"/>
        <w:ind w:left="540" w:right="-6" w:hanging="540"/>
      </w:pPr>
      <w:r w:rsidRPr="008D36AD">
        <w:t xml:space="preserve">•  188352 Россия Ленинградская область Гатчинский район поселок  </w:t>
      </w:r>
      <w:proofErr w:type="spellStart"/>
      <w:r w:rsidRPr="008D36AD">
        <w:t>Пудость</w:t>
      </w:r>
      <w:proofErr w:type="spellEnd"/>
      <w:r w:rsidRPr="008D36AD">
        <w:t xml:space="preserve"> улица  </w:t>
      </w:r>
      <w:proofErr w:type="spellStart"/>
      <w:r w:rsidRPr="008D36AD">
        <w:t>Половинкиной</w:t>
      </w:r>
      <w:proofErr w:type="spellEnd"/>
      <w:r w:rsidRPr="008D36AD">
        <w:t xml:space="preserve"> дом 89.</w:t>
      </w:r>
    </w:p>
    <w:p w:rsidR="009F5581" w:rsidRPr="008D36AD" w:rsidRDefault="009F5581" w:rsidP="008D36AD">
      <w:pPr>
        <w:spacing w:line="360" w:lineRule="auto"/>
        <w:ind w:firstLine="540"/>
        <w:jc w:val="both"/>
      </w:pPr>
      <w:r w:rsidRPr="008D36AD">
        <w:rPr>
          <w:b/>
          <w:bCs/>
        </w:rPr>
        <w:t xml:space="preserve">1.3.2. </w:t>
      </w:r>
      <w:r w:rsidRPr="008D36AD">
        <w:t xml:space="preserve">Учреждение осуществляет свою деятельность и имеет обособленные структурные подразделения в зданиях по адресам: </w:t>
      </w:r>
    </w:p>
    <w:p w:rsidR="009F5581" w:rsidRPr="008D36AD" w:rsidRDefault="009F5581" w:rsidP="008D36AD">
      <w:pPr>
        <w:pStyle w:val="a7"/>
        <w:numPr>
          <w:ilvl w:val="0"/>
          <w:numId w:val="2"/>
        </w:numPr>
        <w:spacing w:line="360" w:lineRule="auto"/>
        <w:ind w:left="0" w:firstLine="0"/>
        <w:rPr>
          <w:b/>
          <w:bCs/>
        </w:rPr>
      </w:pPr>
      <w:r w:rsidRPr="008D36AD">
        <w:rPr>
          <w:b/>
          <w:bCs/>
        </w:rPr>
        <w:t>«</w:t>
      </w:r>
      <w:proofErr w:type="spellStart"/>
      <w:r w:rsidRPr="008D36AD">
        <w:rPr>
          <w:b/>
          <w:bCs/>
        </w:rPr>
        <w:t>Пудостьский</w:t>
      </w:r>
      <w:proofErr w:type="spellEnd"/>
      <w:r w:rsidRPr="008D36AD">
        <w:rPr>
          <w:b/>
          <w:bCs/>
        </w:rPr>
        <w:t xml:space="preserve"> </w:t>
      </w:r>
      <w:proofErr w:type="spellStart"/>
      <w:r w:rsidRPr="008D36AD">
        <w:rPr>
          <w:b/>
          <w:bCs/>
        </w:rPr>
        <w:t>культурно-досуговый</w:t>
      </w:r>
      <w:proofErr w:type="spellEnd"/>
      <w:r w:rsidRPr="008D36AD">
        <w:rPr>
          <w:b/>
          <w:bCs/>
        </w:rPr>
        <w:t xml:space="preserve"> центр»</w:t>
      </w:r>
    </w:p>
    <w:p w:rsidR="009F5581" w:rsidRPr="008D36AD" w:rsidRDefault="009F5581" w:rsidP="008D36AD">
      <w:pPr>
        <w:spacing w:line="360" w:lineRule="auto"/>
        <w:ind w:left="720"/>
        <w:jc w:val="both"/>
      </w:pPr>
      <w:r w:rsidRPr="008D36AD">
        <w:t xml:space="preserve">188352 Ленинградская область Гатчинский район поселок </w:t>
      </w:r>
      <w:proofErr w:type="spellStart"/>
      <w:r w:rsidRPr="008D36AD">
        <w:t>Пудость</w:t>
      </w:r>
      <w:proofErr w:type="spellEnd"/>
      <w:r w:rsidRPr="008D36AD">
        <w:t xml:space="preserve"> улица </w:t>
      </w:r>
      <w:proofErr w:type="spellStart"/>
      <w:r w:rsidRPr="008D36AD">
        <w:t>Половинкиной</w:t>
      </w:r>
      <w:proofErr w:type="spellEnd"/>
      <w:r w:rsidRPr="008D36AD">
        <w:t xml:space="preserve"> дом 89.</w:t>
      </w:r>
    </w:p>
    <w:p w:rsidR="009F5581" w:rsidRPr="008D36AD" w:rsidRDefault="009F5581" w:rsidP="008D36AD">
      <w:pPr>
        <w:pStyle w:val="a7"/>
        <w:numPr>
          <w:ilvl w:val="0"/>
          <w:numId w:val="2"/>
        </w:numPr>
        <w:spacing w:line="360" w:lineRule="auto"/>
        <w:ind w:left="0" w:firstLine="0"/>
        <w:rPr>
          <w:b/>
          <w:bCs/>
        </w:rPr>
      </w:pPr>
      <w:proofErr w:type="spellStart"/>
      <w:r w:rsidRPr="008D36AD">
        <w:rPr>
          <w:b/>
          <w:bCs/>
        </w:rPr>
        <w:t>Пудостьская</w:t>
      </w:r>
      <w:proofErr w:type="spellEnd"/>
      <w:r w:rsidRPr="008D36AD">
        <w:rPr>
          <w:b/>
          <w:bCs/>
        </w:rPr>
        <w:t xml:space="preserve"> Сельская библиотека</w:t>
      </w:r>
    </w:p>
    <w:p w:rsidR="009F5581" w:rsidRPr="008D36AD" w:rsidRDefault="009F5581" w:rsidP="008D36AD">
      <w:pPr>
        <w:spacing w:line="360" w:lineRule="auto"/>
        <w:ind w:left="720"/>
        <w:jc w:val="both"/>
      </w:pPr>
      <w:r w:rsidRPr="008D36AD">
        <w:lastRenderedPageBreak/>
        <w:t xml:space="preserve">188352 Ленинградская область Гатчинский район поселок </w:t>
      </w:r>
      <w:proofErr w:type="spellStart"/>
      <w:r w:rsidRPr="008D36AD">
        <w:t>Пудость</w:t>
      </w:r>
      <w:proofErr w:type="spellEnd"/>
      <w:r w:rsidRPr="008D36AD">
        <w:t xml:space="preserve"> улица </w:t>
      </w:r>
      <w:proofErr w:type="spellStart"/>
      <w:r w:rsidRPr="008D36AD">
        <w:t>Половинкиной</w:t>
      </w:r>
      <w:proofErr w:type="spellEnd"/>
      <w:r w:rsidRPr="008D36AD">
        <w:t xml:space="preserve"> дом 89.</w:t>
      </w:r>
    </w:p>
    <w:p w:rsidR="009F5581" w:rsidRPr="008D36AD" w:rsidRDefault="009F5581" w:rsidP="008D36AD">
      <w:pPr>
        <w:pStyle w:val="a7"/>
        <w:numPr>
          <w:ilvl w:val="0"/>
          <w:numId w:val="2"/>
        </w:numPr>
        <w:spacing w:line="360" w:lineRule="auto"/>
        <w:ind w:left="0" w:firstLine="0"/>
        <w:rPr>
          <w:b/>
          <w:bCs/>
        </w:rPr>
      </w:pPr>
      <w:r w:rsidRPr="008D36AD">
        <w:rPr>
          <w:b/>
          <w:bCs/>
        </w:rPr>
        <w:t>Спортивный зал  «Импульс»</w:t>
      </w:r>
    </w:p>
    <w:p w:rsidR="009F5581" w:rsidRPr="008D36AD" w:rsidRDefault="009F5581" w:rsidP="008D36AD">
      <w:pPr>
        <w:spacing w:line="360" w:lineRule="auto"/>
        <w:ind w:left="720"/>
        <w:jc w:val="both"/>
      </w:pPr>
      <w:r w:rsidRPr="008D36AD">
        <w:t xml:space="preserve">188352 Ленинградская область Гатчинский район поселок </w:t>
      </w:r>
      <w:proofErr w:type="spellStart"/>
      <w:r w:rsidRPr="008D36AD">
        <w:t>Пудость</w:t>
      </w:r>
      <w:proofErr w:type="spellEnd"/>
      <w:r w:rsidRPr="008D36AD">
        <w:t xml:space="preserve"> улица </w:t>
      </w:r>
      <w:proofErr w:type="spellStart"/>
      <w:r w:rsidRPr="008D36AD">
        <w:t>Половинкиной</w:t>
      </w:r>
      <w:proofErr w:type="spellEnd"/>
      <w:r w:rsidRPr="008D36AD">
        <w:t xml:space="preserve"> дом 89.</w:t>
      </w:r>
    </w:p>
    <w:p w:rsidR="009F5581" w:rsidRPr="008D36AD" w:rsidRDefault="009F5581" w:rsidP="008D36AD">
      <w:pPr>
        <w:pStyle w:val="a7"/>
        <w:numPr>
          <w:ilvl w:val="0"/>
          <w:numId w:val="2"/>
        </w:numPr>
        <w:spacing w:line="360" w:lineRule="auto"/>
        <w:ind w:left="0" w:firstLine="0"/>
        <w:rPr>
          <w:b/>
          <w:bCs/>
        </w:rPr>
      </w:pPr>
      <w:proofErr w:type="spellStart"/>
      <w:r w:rsidRPr="008D36AD">
        <w:rPr>
          <w:b/>
          <w:bCs/>
        </w:rPr>
        <w:t>Терволовский</w:t>
      </w:r>
      <w:proofErr w:type="spellEnd"/>
      <w:r w:rsidRPr="008D36AD">
        <w:rPr>
          <w:b/>
          <w:bCs/>
        </w:rPr>
        <w:t xml:space="preserve"> Сельский Дом культуры</w:t>
      </w:r>
    </w:p>
    <w:p w:rsidR="009F5581" w:rsidRPr="008D36AD" w:rsidRDefault="009F5581" w:rsidP="008D36AD">
      <w:pPr>
        <w:spacing w:line="360" w:lineRule="auto"/>
        <w:ind w:left="540"/>
        <w:jc w:val="both"/>
      </w:pPr>
      <w:r w:rsidRPr="008D36AD">
        <w:t xml:space="preserve">188351 Ленинградская область Гатчинский район поселок </w:t>
      </w:r>
      <w:proofErr w:type="spellStart"/>
      <w:r w:rsidRPr="008D36AD">
        <w:t>Терволово</w:t>
      </w:r>
      <w:proofErr w:type="spellEnd"/>
      <w:r w:rsidRPr="008D36AD">
        <w:t xml:space="preserve"> улица Ленинградская дом 14.</w:t>
      </w:r>
    </w:p>
    <w:p w:rsidR="009F5581" w:rsidRPr="008D36AD" w:rsidRDefault="009F5581" w:rsidP="008D36AD">
      <w:pPr>
        <w:pStyle w:val="a7"/>
        <w:numPr>
          <w:ilvl w:val="0"/>
          <w:numId w:val="2"/>
        </w:numPr>
        <w:spacing w:line="360" w:lineRule="auto"/>
        <w:ind w:left="0" w:firstLine="0"/>
        <w:rPr>
          <w:b/>
          <w:bCs/>
        </w:rPr>
      </w:pPr>
      <w:proofErr w:type="spellStart"/>
      <w:r w:rsidRPr="008D36AD">
        <w:rPr>
          <w:b/>
          <w:bCs/>
        </w:rPr>
        <w:t>Терволовская</w:t>
      </w:r>
      <w:proofErr w:type="spellEnd"/>
      <w:r w:rsidRPr="008D36AD">
        <w:rPr>
          <w:b/>
          <w:bCs/>
        </w:rPr>
        <w:t xml:space="preserve"> Сельская библиотека</w:t>
      </w:r>
    </w:p>
    <w:p w:rsidR="009F5581" w:rsidRPr="008D36AD" w:rsidRDefault="009F5581" w:rsidP="008D36AD">
      <w:pPr>
        <w:spacing w:line="360" w:lineRule="auto"/>
        <w:ind w:left="540"/>
        <w:jc w:val="both"/>
      </w:pPr>
      <w:r w:rsidRPr="008D36AD">
        <w:t xml:space="preserve">188351 Ленинградская область Гатчинский район поселок </w:t>
      </w:r>
      <w:proofErr w:type="spellStart"/>
      <w:r w:rsidRPr="008D36AD">
        <w:t>Терволово</w:t>
      </w:r>
      <w:proofErr w:type="spellEnd"/>
      <w:r w:rsidRPr="008D36AD">
        <w:t xml:space="preserve"> улица Ленинградская дом 14.</w:t>
      </w:r>
    </w:p>
    <w:p w:rsidR="009F5581" w:rsidRPr="008D36AD" w:rsidRDefault="009F5581" w:rsidP="008D36AD">
      <w:pPr>
        <w:pStyle w:val="a7"/>
        <w:numPr>
          <w:ilvl w:val="0"/>
          <w:numId w:val="2"/>
        </w:numPr>
        <w:spacing w:line="360" w:lineRule="auto"/>
        <w:ind w:left="0" w:firstLine="0"/>
        <w:rPr>
          <w:b/>
          <w:bCs/>
        </w:rPr>
      </w:pPr>
      <w:r w:rsidRPr="008D36AD">
        <w:rPr>
          <w:b/>
          <w:bCs/>
        </w:rPr>
        <w:t>Спортивный зал «Витязь»</w:t>
      </w:r>
    </w:p>
    <w:p w:rsidR="009F5581" w:rsidRPr="008D36AD" w:rsidRDefault="009F5581" w:rsidP="008D36AD">
      <w:pPr>
        <w:spacing w:line="360" w:lineRule="auto"/>
        <w:ind w:left="540"/>
        <w:jc w:val="both"/>
      </w:pPr>
      <w:r w:rsidRPr="008D36AD">
        <w:t xml:space="preserve">188351 Ленинградская область Гатчинский район поселок </w:t>
      </w:r>
      <w:proofErr w:type="spellStart"/>
      <w:r w:rsidRPr="008D36AD">
        <w:t>Терволово</w:t>
      </w:r>
      <w:proofErr w:type="spellEnd"/>
      <w:r w:rsidRPr="008D36AD">
        <w:t xml:space="preserve"> улица Ленинградская дом 14.</w:t>
      </w:r>
    </w:p>
    <w:p w:rsidR="009F5581" w:rsidRPr="008D36AD" w:rsidRDefault="009F5581" w:rsidP="008D36AD">
      <w:pPr>
        <w:pStyle w:val="a7"/>
        <w:numPr>
          <w:ilvl w:val="0"/>
          <w:numId w:val="2"/>
        </w:numPr>
        <w:spacing w:line="360" w:lineRule="auto"/>
        <w:ind w:left="0" w:firstLine="0"/>
        <w:rPr>
          <w:b/>
          <w:bCs/>
        </w:rPr>
      </w:pPr>
      <w:proofErr w:type="spellStart"/>
      <w:r w:rsidRPr="008D36AD">
        <w:rPr>
          <w:b/>
          <w:bCs/>
        </w:rPr>
        <w:t>Рейзинский</w:t>
      </w:r>
      <w:proofErr w:type="spellEnd"/>
      <w:r w:rsidRPr="008D36AD">
        <w:rPr>
          <w:b/>
          <w:bCs/>
        </w:rPr>
        <w:t xml:space="preserve"> Сельский клуб</w:t>
      </w:r>
    </w:p>
    <w:p w:rsidR="009F5581" w:rsidRPr="008D36AD" w:rsidRDefault="009F5581" w:rsidP="008D36AD">
      <w:pPr>
        <w:spacing w:line="360" w:lineRule="auto"/>
        <w:ind w:left="540"/>
        <w:jc w:val="both"/>
      </w:pPr>
      <w:r w:rsidRPr="008D36AD">
        <w:t xml:space="preserve">188352 Ленинградская область Гатчинский район деревня Малое </w:t>
      </w:r>
      <w:proofErr w:type="spellStart"/>
      <w:r w:rsidRPr="008D36AD">
        <w:t>Рейзино</w:t>
      </w:r>
      <w:proofErr w:type="spellEnd"/>
      <w:r w:rsidRPr="008D36AD">
        <w:t xml:space="preserve"> дом 7а.</w:t>
      </w:r>
    </w:p>
    <w:p w:rsidR="009F5581" w:rsidRPr="008D36AD" w:rsidRDefault="009F5581" w:rsidP="008D36AD">
      <w:pPr>
        <w:pStyle w:val="a7"/>
        <w:numPr>
          <w:ilvl w:val="0"/>
          <w:numId w:val="2"/>
        </w:numPr>
        <w:spacing w:line="360" w:lineRule="auto"/>
        <w:ind w:left="0" w:firstLine="0"/>
        <w:rPr>
          <w:b/>
          <w:bCs/>
        </w:rPr>
      </w:pPr>
      <w:r w:rsidRPr="008D36AD">
        <w:rPr>
          <w:b/>
          <w:bCs/>
        </w:rPr>
        <w:t>Ивановская Сельская библиотека</w:t>
      </w:r>
    </w:p>
    <w:p w:rsidR="009F5581" w:rsidRPr="008D36AD" w:rsidRDefault="009F5581" w:rsidP="008D36AD">
      <w:pPr>
        <w:spacing w:line="360" w:lineRule="auto"/>
        <w:ind w:left="540"/>
        <w:jc w:val="both"/>
        <w:rPr>
          <w:b/>
          <w:bCs/>
        </w:rPr>
      </w:pPr>
      <w:r w:rsidRPr="008D36AD">
        <w:t>188352 Ленинградская область Гатчинский район деревня Ивановка дом 9а.</w:t>
      </w:r>
    </w:p>
    <w:p w:rsidR="009F5581" w:rsidRPr="008D36AD" w:rsidRDefault="009F5581" w:rsidP="008D36AD">
      <w:pPr>
        <w:pStyle w:val="a5"/>
        <w:widowControl/>
        <w:autoSpaceDE/>
        <w:autoSpaceDN/>
        <w:adjustRightInd/>
        <w:spacing w:before="0" w:line="360" w:lineRule="auto"/>
        <w:ind w:right="-6" w:firstLine="540"/>
      </w:pPr>
      <w:r w:rsidRPr="008D36AD">
        <w:rPr>
          <w:b/>
          <w:bCs/>
        </w:rPr>
        <w:t xml:space="preserve">1.3.3. </w:t>
      </w:r>
      <w:r w:rsidRPr="008D36AD">
        <w:t xml:space="preserve">Учреждения могут осуществлять свою деятельность по иным адресам в зданиях, предоставляемых Учредителем. </w:t>
      </w:r>
    </w:p>
    <w:p w:rsidR="009F5581" w:rsidRPr="008D36AD" w:rsidRDefault="009F5581" w:rsidP="008D36AD">
      <w:pPr>
        <w:spacing w:line="360" w:lineRule="auto"/>
        <w:ind w:firstLine="540"/>
        <w:jc w:val="both"/>
      </w:pPr>
      <w:r w:rsidRPr="008D36AD">
        <w:rPr>
          <w:b/>
          <w:bCs/>
        </w:rPr>
        <w:t>1.4.</w:t>
      </w:r>
      <w:r w:rsidRPr="008D36AD">
        <w:t xml:space="preserve"> Учредительным документом Учреждения является настоящий Устав.                                                                                                                              </w:t>
      </w:r>
    </w:p>
    <w:p w:rsidR="009F5581" w:rsidRPr="008D36AD" w:rsidRDefault="009F5581" w:rsidP="008D36AD">
      <w:pPr>
        <w:spacing w:line="360" w:lineRule="auto"/>
        <w:ind w:firstLine="540"/>
        <w:jc w:val="both"/>
      </w:pPr>
      <w:r w:rsidRPr="008D36AD">
        <w:rPr>
          <w:b/>
          <w:bCs/>
        </w:rPr>
        <w:t xml:space="preserve">1.5. </w:t>
      </w:r>
      <w:r w:rsidRPr="008D36AD">
        <w:t>Учреждение является некоммерческой организацией.</w:t>
      </w:r>
    </w:p>
    <w:p w:rsidR="009F5581" w:rsidRPr="008D36AD" w:rsidRDefault="009F5581" w:rsidP="008D36AD">
      <w:pPr>
        <w:spacing w:line="360" w:lineRule="auto"/>
        <w:ind w:firstLine="540"/>
        <w:jc w:val="both"/>
      </w:pPr>
      <w:r w:rsidRPr="008D36AD">
        <w:rPr>
          <w:b/>
          <w:bCs/>
        </w:rPr>
        <w:t xml:space="preserve">1.6. </w:t>
      </w:r>
      <w:r w:rsidRPr="008D36AD">
        <w:t>Организационно-правовая форма: муниципальное учреждение культуры.</w:t>
      </w:r>
    </w:p>
    <w:p w:rsidR="009F5581" w:rsidRPr="008D36AD" w:rsidRDefault="009F5581" w:rsidP="008D36AD">
      <w:pPr>
        <w:spacing w:line="360" w:lineRule="auto"/>
        <w:ind w:firstLine="540"/>
        <w:jc w:val="both"/>
      </w:pPr>
      <w:r w:rsidRPr="008D36AD">
        <w:rPr>
          <w:b/>
          <w:bCs/>
        </w:rPr>
        <w:t xml:space="preserve">1.7. </w:t>
      </w:r>
      <w:r w:rsidRPr="008D36AD">
        <w:t xml:space="preserve">Тип: </w:t>
      </w:r>
      <w:proofErr w:type="gramStart"/>
      <w:r w:rsidRPr="008D36AD">
        <w:t>казённое</w:t>
      </w:r>
      <w:proofErr w:type="gramEnd"/>
      <w:r w:rsidRPr="008D36AD">
        <w:t>.</w:t>
      </w:r>
    </w:p>
    <w:p w:rsidR="009F5581" w:rsidRPr="008D36AD" w:rsidRDefault="009F5581" w:rsidP="008D36AD">
      <w:pPr>
        <w:spacing w:line="360" w:lineRule="auto"/>
        <w:ind w:firstLine="540"/>
        <w:jc w:val="both"/>
      </w:pPr>
      <w:r w:rsidRPr="008D36AD">
        <w:rPr>
          <w:b/>
          <w:bCs/>
        </w:rPr>
        <w:t xml:space="preserve">1.8. </w:t>
      </w:r>
      <w:r w:rsidRPr="008D36AD">
        <w:t xml:space="preserve">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w:t>
      </w:r>
      <w:r w:rsidRPr="008D36AD">
        <w:lastRenderedPageBreak/>
        <w:t xml:space="preserve">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  </w:t>
      </w:r>
    </w:p>
    <w:p w:rsidR="009F5581" w:rsidRPr="008D36AD" w:rsidRDefault="009F5581" w:rsidP="008D36AD">
      <w:pPr>
        <w:spacing w:line="360" w:lineRule="auto"/>
        <w:ind w:firstLine="540"/>
        <w:jc w:val="both"/>
      </w:pPr>
      <w:r w:rsidRPr="008D36AD">
        <w:rPr>
          <w:b/>
          <w:bCs/>
        </w:rPr>
        <w:t>1.9.</w:t>
      </w:r>
      <w:r w:rsidRPr="008D36AD">
        <w:t xml:space="preserve"> Функции и полномочия учредителя</w:t>
      </w:r>
      <w:r>
        <w:t xml:space="preserve"> </w:t>
      </w:r>
      <w:r w:rsidRPr="008D36AD">
        <w:t xml:space="preserve">Учреждения осуществляет администрация муниципального образования </w:t>
      </w:r>
      <w:proofErr w:type="spellStart"/>
      <w:r w:rsidRPr="008D36AD">
        <w:t>Пудостьское</w:t>
      </w:r>
      <w:proofErr w:type="spellEnd"/>
      <w:r w:rsidRPr="008D36AD">
        <w:t xml:space="preserve"> сельское поселение Гатчинского муниципального района Ленинградской области (далее – Учредитель</w:t>
      </w:r>
      <w:r>
        <w:t>, местная администрация</w:t>
      </w:r>
      <w:r w:rsidRPr="008D36AD">
        <w:t>).</w:t>
      </w:r>
    </w:p>
    <w:p w:rsidR="009F5581" w:rsidRPr="008D36AD" w:rsidRDefault="009F5581" w:rsidP="008D36AD">
      <w:pPr>
        <w:spacing w:line="360" w:lineRule="auto"/>
        <w:ind w:firstLine="540"/>
        <w:jc w:val="both"/>
      </w:pPr>
      <w:r w:rsidRPr="008D36AD">
        <w:t xml:space="preserve">Место нахождения Учредителя: Российская Федерация Ленинградская область Гатчинский район посёлок </w:t>
      </w:r>
      <w:proofErr w:type="spellStart"/>
      <w:r w:rsidRPr="008D36AD">
        <w:t>Пудость</w:t>
      </w:r>
      <w:proofErr w:type="spellEnd"/>
      <w:r w:rsidRPr="008D36AD">
        <w:t xml:space="preserve"> улица </w:t>
      </w:r>
      <w:proofErr w:type="spellStart"/>
      <w:r w:rsidRPr="008D36AD">
        <w:t>Половинкиной</w:t>
      </w:r>
      <w:proofErr w:type="spellEnd"/>
      <w:r w:rsidRPr="008D36AD">
        <w:t xml:space="preserve"> дом 64</w:t>
      </w:r>
      <w:r>
        <w:t>а</w:t>
      </w:r>
      <w:r w:rsidRPr="008D36AD">
        <w:t xml:space="preserve">. </w:t>
      </w:r>
    </w:p>
    <w:p w:rsidR="009F5581" w:rsidRPr="008D36AD" w:rsidRDefault="009F5581" w:rsidP="008D36AD">
      <w:pPr>
        <w:spacing w:line="360" w:lineRule="auto"/>
        <w:ind w:firstLine="540"/>
        <w:jc w:val="both"/>
      </w:pPr>
      <w:r w:rsidRPr="008D36AD">
        <w:rPr>
          <w:b/>
          <w:bCs/>
        </w:rPr>
        <w:t>1.10.</w:t>
      </w:r>
      <w:r w:rsidRPr="008D36AD">
        <w:t xml:space="preserve"> Учреждение находится</w:t>
      </w:r>
      <w:r>
        <w:t xml:space="preserve"> </w:t>
      </w:r>
      <w:r w:rsidRPr="008D36AD">
        <w:t>в ведомственном подчинении отдел</w:t>
      </w:r>
      <w:r>
        <w:t>а</w:t>
      </w:r>
      <w:r w:rsidRPr="008D36AD">
        <w:t xml:space="preserve"> культуры </w:t>
      </w:r>
      <w:r>
        <w:t>а</w:t>
      </w:r>
      <w:r w:rsidRPr="008D36AD">
        <w:t>дминистрации Гатчинского муниципального района.</w:t>
      </w:r>
    </w:p>
    <w:p w:rsidR="009F5581" w:rsidRPr="008D36AD" w:rsidRDefault="009F5581" w:rsidP="008D36AD">
      <w:pPr>
        <w:spacing w:line="360" w:lineRule="auto"/>
        <w:ind w:firstLine="540"/>
        <w:jc w:val="both"/>
      </w:pPr>
      <w:r w:rsidRPr="008D36AD">
        <w:rPr>
          <w:b/>
          <w:bCs/>
        </w:rPr>
        <w:t>1.11.</w:t>
      </w:r>
      <w:r w:rsidRPr="008D36AD">
        <w:t xml:space="preserve">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9F5581" w:rsidRPr="008D36AD" w:rsidRDefault="009F5581" w:rsidP="008D36AD">
      <w:pPr>
        <w:spacing w:line="360" w:lineRule="auto"/>
        <w:ind w:firstLine="540"/>
        <w:jc w:val="both"/>
      </w:pPr>
      <w:r w:rsidRPr="008D36AD">
        <w:rPr>
          <w:b/>
          <w:bCs/>
        </w:rPr>
        <w:t xml:space="preserve">1.12. </w:t>
      </w:r>
      <w:r w:rsidRPr="008D36AD">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9F5581" w:rsidRPr="008D36AD" w:rsidRDefault="009F5581" w:rsidP="008D36AD">
      <w:pPr>
        <w:spacing w:line="360" w:lineRule="auto"/>
        <w:ind w:firstLine="540"/>
        <w:jc w:val="both"/>
      </w:pPr>
      <w:r w:rsidRPr="008D36AD">
        <w:rPr>
          <w:b/>
          <w:bCs/>
        </w:rPr>
        <w:t>1.13</w:t>
      </w:r>
      <w:r w:rsidRPr="008D36AD">
        <w:t>. Учреждение самостоятельно выступает в суд</w:t>
      </w:r>
      <w:r>
        <w:t>ах</w:t>
      </w:r>
      <w:r w:rsidRPr="008D36AD">
        <w:t xml:space="preserve"> </w:t>
      </w:r>
      <w:r>
        <w:t xml:space="preserve">общей юрисдикции </w:t>
      </w:r>
      <w:r w:rsidRPr="008D36AD">
        <w:t xml:space="preserve">в качестве истца и ответчика.   </w:t>
      </w:r>
    </w:p>
    <w:p w:rsidR="009F5581" w:rsidRPr="008D36AD" w:rsidRDefault="009F5581" w:rsidP="008D36AD">
      <w:pPr>
        <w:spacing w:line="360" w:lineRule="auto"/>
        <w:ind w:firstLine="540"/>
        <w:jc w:val="both"/>
      </w:pPr>
      <w:r w:rsidRPr="008D36AD">
        <w:rPr>
          <w:b/>
          <w:bCs/>
        </w:rPr>
        <w:t>1.14.</w:t>
      </w:r>
      <w:r>
        <w:t xml:space="preserve"> </w:t>
      </w:r>
      <w:r w:rsidRPr="008D36AD">
        <w:t xml:space="preserve">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w:t>
      </w:r>
    </w:p>
    <w:p w:rsidR="009F5581" w:rsidRPr="008D36AD" w:rsidRDefault="009F5581" w:rsidP="008D36AD">
      <w:pPr>
        <w:spacing w:line="360" w:lineRule="auto"/>
        <w:ind w:firstLine="540"/>
        <w:jc w:val="both"/>
      </w:pPr>
      <w:r w:rsidRPr="008D36AD">
        <w:rPr>
          <w:b/>
          <w:bCs/>
        </w:rPr>
        <w:t>1.15.</w:t>
      </w:r>
      <w:r w:rsidRPr="008D36AD">
        <w:t xml:space="preserve"> Учреждение 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муниципального образования </w:t>
      </w:r>
      <w:proofErr w:type="spellStart"/>
      <w:r w:rsidRPr="008D36AD">
        <w:lastRenderedPageBreak/>
        <w:t>Пудостьского</w:t>
      </w:r>
      <w:proofErr w:type="spellEnd"/>
      <w:r w:rsidRPr="008D36AD">
        <w:t xml:space="preserve"> сельского поселения</w:t>
      </w:r>
      <w:r>
        <w:t xml:space="preserve"> Гатчинского муниципального района Ленинградской области (далее – местный бюджет)</w:t>
      </w:r>
      <w:r w:rsidRPr="008D36AD">
        <w:t xml:space="preserve">.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отвечает </w:t>
      </w:r>
      <w:r>
        <w:t>Учредитель</w:t>
      </w:r>
      <w:r w:rsidRPr="008D36AD">
        <w:t>.</w:t>
      </w:r>
    </w:p>
    <w:p w:rsidR="009F5581" w:rsidRPr="008D36AD" w:rsidRDefault="009F5581" w:rsidP="008D36AD">
      <w:pPr>
        <w:spacing w:line="360" w:lineRule="auto"/>
        <w:ind w:firstLine="540"/>
        <w:jc w:val="both"/>
      </w:pPr>
      <w:r w:rsidRPr="008D36AD">
        <w:rPr>
          <w:b/>
          <w:bCs/>
        </w:rPr>
        <w:t>1.16.</w:t>
      </w:r>
      <w:r>
        <w:rPr>
          <w:b/>
          <w:bCs/>
        </w:rPr>
        <w:t xml:space="preserve"> </w:t>
      </w:r>
      <w:r w:rsidRPr="008D36AD">
        <w:t>Учреждение самостоятельно определяет цены на тарифы на реализуемые товары, работы и услуги, если иное не предусмотрено нормативными правовыми актами Российской Федерации.</w:t>
      </w:r>
    </w:p>
    <w:p w:rsidR="009F5581" w:rsidRPr="008D36AD" w:rsidRDefault="009F5581" w:rsidP="008D36AD">
      <w:pPr>
        <w:spacing w:line="360" w:lineRule="auto"/>
        <w:ind w:firstLine="540"/>
        <w:jc w:val="both"/>
      </w:pPr>
      <w:r w:rsidRPr="008D36AD">
        <w:rPr>
          <w:b/>
          <w:bCs/>
        </w:rPr>
        <w:t>1.17.</w:t>
      </w:r>
      <w:r w:rsidRPr="008D36AD">
        <w:t xml:space="preserve">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9F5581" w:rsidRPr="008D36AD" w:rsidRDefault="009F5581" w:rsidP="008D36AD">
      <w:pPr>
        <w:spacing w:line="360" w:lineRule="auto"/>
        <w:ind w:firstLine="540"/>
        <w:jc w:val="both"/>
      </w:pPr>
      <w:r w:rsidRPr="008D36AD">
        <w:rPr>
          <w:b/>
          <w:bCs/>
        </w:rPr>
        <w:t>1.18.</w:t>
      </w:r>
      <w:r w:rsidRPr="008D36AD">
        <w:t xml:space="preserve">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9F5581" w:rsidRPr="008D36AD" w:rsidRDefault="009F5581" w:rsidP="008D36AD">
      <w:pPr>
        <w:spacing w:line="360" w:lineRule="auto"/>
        <w:ind w:firstLine="540"/>
        <w:jc w:val="both"/>
      </w:pPr>
      <w:r w:rsidRPr="008D36AD">
        <w:rPr>
          <w:b/>
          <w:bCs/>
        </w:rPr>
        <w:t>1.19.</w:t>
      </w:r>
      <w:r w:rsidRPr="008D36AD">
        <w:t xml:space="preserve"> Учреждение</w:t>
      </w:r>
      <w:r>
        <w:t xml:space="preserve"> </w:t>
      </w:r>
      <w:r w:rsidRPr="008D36AD">
        <w:t>не вправе выступать учредителем (участником) юридических лиц.</w:t>
      </w:r>
    </w:p>
    <w:p w:rsidR="009F5581" w:rsidRPr="008D36AD" w:rsidRDefault="009F5581" w:rsidP="008D36AD">
      <w:pPr>
        <w:spacing w:line="360" w:lineRule="auto"/>
        <w:ind w:firstLine="540"/>
        <w:jc w:val="both"/>
      </w:pPr>
      <w:r w:rsidRPr="008D36AD">
        <w:rPr>
          <w:b/>
          <w:bCs/>
        </w:rPr>
        <w:t>1.20.</w:t>
      </w:r>
      <w:r>
        <w:t xml:space="preserve"> </w:t>
      </w:r>
      <w:r w:rsidRPr="008D36AD">
        <w:t>Учреждение может вести самостоятельно бюджетный учет, либо передать</w:t>
      </w:r>
      <w:r>
        <w:t xml:space="preserve"> </w:t>
      </w:r>
      <w:r w:rsidRPr="008D36AD">
        <w:t>на</w:t>
      </w:r>
      <w:r>
        <w:t xml:space="preserve"> </w:t>
      </w:r>
      <w:r w:rsidRPr="008D36AD">
        <w:t>основании</w:t>
      </w:r>
      <w:r>
        <w:t xml:space="preserve"> </w:t>
      </w:r>
      <w:r w:rsidRPr="008D36AD">
        <w:t>соглашения</w:t>
      </w:r>
      <w:r>
        <w:t xml:space="preserve"> </w:t>
      </w:r>
      <w:r w:rsidRPr="008D36AD">
        <w:t>это</w:t>
      </w:r>
      <w:r>
        <w:t xml:space="preserve"> </w:t>
      </w:r>
      <w:r w:rsidRPr="008D36AD">
        <w:t>полномочие</w:t>
      </w:r>
      <w:r>
        <w:t xml:space="preserve"> </w:t>
      </w:r>
      <w:r w:rsidRPr="008D36AD">
        <w:t xml:space="preserve">иному муниципальному учреждению (централизованной бухгалтерии).                                                                                                                        </w:t>
      </w:r>
    </w:p>
    <w:p w:rsidR="009F5581" w:rsidRPr="008D36AD" w:rsidRDefault="009F5581" w:rsidP="008D36AD">
      <w:pPr>
        <w:spacing w:line="360" w:lineRule="auto"/>
        <w:ind w:firstLine="540"/>
        <w:jc w:val="both"/>
      </w:pPr>
      <w:r w:rsidRPr="008D36AD">
        <w:rPr>
          <w:b/>
          <w:bCs/>
        </w:rPr>
        <w:t>1.21.</w:t>
      </w:r>
      <w:r w:rsidRPr="008D36AD">
        <w:t xml:space="preserve"> Учреждение</w:t>
      </w:r>
      <w:r>
        <w:t xml:space="preserve"> </w:t>
      </w:r>
      <w:r w:rsidRPr="008D36AD">
        <w:t>может иметь представительства, филиалы и подразделения которые не являются юридическими лицами.</w:t>
      </w:r>
    </w:p>
    <w:p w:rsidR="009F5581" w:rsidRPr="008D36AD" w:rsidRDefault="009F5581" w:rsidP="008D36AD">
      <w:pPr>
        <w:spacing w:line="360" w:lineRule="auto"/>
        <w:ind w:firstLine="540"/>
        <w:jc w:val="both"/>
      </w:pPr>
      <w:r w:rsidRPr="008D36AD">
        <w:t xml:space="preserve">Руководители представительств, филиалов и подразделений назначаются директором Учреждения по согласованию с </w:t>
      </w:r>
      <w:r>
        <w:t>г</w:t>
      </w:r>
      <w:r w:rsidRPr="008D36AD">
        <w:t xml:space="preserve">лавой </w:t>
      </w:r>
      <w:r>
        <w:t xml:space="preserve">местной </w:t>
      </w:r>
      <w:r w:rsidRPr="008D36AD">
        <w:t xml:space="preserve">администрации и действуют на основании его доверенности.  </w:t>
      </w:r>
    </w:p>
    <w:p w:rsidR="009F5581" w:rsidRPr="008D36AD" w:rsidRDefault="009F5581" w:rsidP="008D36AD">
      <w:pPr>
        <w:spacing w:line="360" w:lineRule="auto"/>
        <w:ind w:firstLine="540"/>
        <w:jc w:val="both"/>
      </w:pPr>
      <w:r w:rsidRPr="008D36AD">
        <w:rPr>
          <w:b/>
          <w:bCs/>
        </w:rPr>
        <w:t>1.22.</w:t>
      </w:r>
      <w:r w:rsidRPr="008D36AD">
        <w:t xml:space="preserve"> Учреждение, как участник бюджетного процесса, является получателем бюджетных средств.</w:t>
      </w:r>
    </w:p>
    <w:p w:rsidR="009F5581" w:rsidRPr="008D36AD" w:rsidRDefault="009F5581" w:rsidP="008D36AD">
      <w:pPr>
        <w:spacing w:line="360" w:lineRule="auto"/>
        <w:ind w:firstLine="540"/>
        <w:jc w:val="both"/>
      </w:pPr>
      <w:r w:rsidRPr="008D36AD">
        <w:rPr>
          <w:b/>
          <w:bCs/>
        </w:rPr>
        <w:t>1.23.</w:t>
      </w:r>
      <w:r w:rsidRPr="008D36AD">
        <w:t xml:space="preserve"> Главным распорядителем</w:t>
      </w:r>
      <w:r>
        <w:t xml:space="preserve"> </w:t>
      </w:r>
      <w:r w:rsidRPr="008D36AD">
        <w:t xml:space="preserve">бюджетных средств Учреждения является </w:t>
      </w:r>
      <w:r>
        <w:t>местная администрация</w:t>
      </w:r>
      <w:r w:rsidRPr="008D36AD">
        <w:t xml:space="preserve">.                                                                                                                                   </w:t>
      </w:r>
    </w:p>
    <w:p w:rsidR="009F5581" w:rsidRPr="008D36AD" w:rsidRDefault="009F5581" w:rsidP="008D36AD">
      <w:pPr>
        <w:spacing w:line="360" w:lineRule="auto"/>
        <w:ind w:firstLine="540"/>
        <w:jc w:val="both"/>
      </w:pPr>
      <w:r w:rsidRPr="008D36AD">
        <w:rPr>
          <w:b/>
          <w:bCs/>
        </w:rPr>
        <w:lastRenderedPageBreak/>
        <w:t>1.24.</w:t>
      </w:r>
      <w:r w:rsidRPr="008D36AD">
        <w:t xml:space="preserve"> </w:t>
      </w:r>
      <w:proofErr w:type="gramStart"/>
      <w:r w:rsidRPr="008D36AD">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w:t>
      </w:r>
      <w:r>
        <w:t>у</w:t>
      </w:r>
      <w:r w:rsidRPr="008D36AD">
        <w:t>ставом муниципального образования, нормативными правовыми актами органов местного</w:t>
      </w:r>
      <w:r>
        <w:t xml:space="preserve"> </w:t>
      </w:r>
      <w:r w:rsidRPr="008D36AD">
        <w:t>самоуправления муниципального образования, а также настоящим Уставом и</w:t>
      </w:r>
      <w:proofErr w:type="gramEnd"/>
      <w:r w:rsidRPr="008D36AD">
        <w:t xml:space="preserve"> локальными актами Учреждения. </w:t>
      </w:r>
    </w:p>
    <w:p w:rsidR="009F5581" w:rsidRPr="008D36AD" w:rsidRDefault="009F5581" w:rsidP="008D36AD">
      <w:pPr>
        <w:spacing w:line="360" w:lineRule="auto"/>
        <w:ind w:firstLine="540"/>
      </w:pPr>
      <w:r w:rsidRPr="008D36AD">
        <w:t xml:space="preserve">          </w:t>
      </w:r>
    </w:p>
    <w:p w:rsidR="009F5581" w:rsidRPr="008D36AD" w:rsidRDefault="009F5581" w:rsidP="008D36AD">
      <w:pPr>
        <w:spacing w:line="360" w:lineRule="auto"/>
        <w:jc w:val="center"/>
        <w:rPr>
          <w:b/>
          <w:bCs/>
        </w:rPr>
      </w:pPr>
      <w:r w:rsidRPr="008D36AD">
        <w:rPr>
          <w:b/>
          <w:bCs/>
        </w:rPr>
        <w:t>2. Основные цели и  виды деятельности Учреждения.</w:t>
      </w:r>
    </w:p>
    <w:p w:rsidR="009F5581" w:rsidRDefault="009F5581" w:rsidP="008D36AD">
      <w:pPr>
        <w:spacing w:line="360" w:lineRule="auto"/>
        <w:ind w:firstLine="540"/>
        <w:jc w:val="both"/>
      </w:pPr>
      <w:r w:rsidRPr="008D36AD">
        <w:rPr>
          <w:b/>
          <w:bCs/>
        </w:rPr>
        <w:t>2.1.</w:t>
      </w:r>
      <w:r w:rsidRPr="008D36AD">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  </w:t>
      </w:r>
    </w:p>
    <w:p w:rsidR="009F5581" w:rsidRPr="008D36AD" w:rsidRDefault="009F5581" w:rsidP="008D36AD">
      <w:pPr>
        <w:spacing w:line="360" w:lineRule="auto"/>
        <w:ind w:firstLine="540"/>
        <w:jc w:val="both"/>
      </w:pPr>
      <w:r w:rsidRPr="008D36AD">
        <w:rPr>
          <w:b/>
          <w:bCs/>
        </w:rPr>
        <w:t>2.2.</w:t>
      </w:r>
      <w:r w:rsidRPr="008D36AD">
        <w:t xml:space="preserve"> Целью деятельности Учреждения является: организация досуга и приобщение жителей муниципального образования к творчеству, культурному развитию и самообразованию, любительскому искусству и ремеслам, организация массового отдыха жителей поселения и обустройства мест массового</w:t>
      </w:r>
      <w:r>
        <w:t xml:space="preserve"> </w:t>
      </w:r>
      <w:r w:rsidRPr="008D36AD">
        <w:t xml:space="preserve">отдыха населения, библиотечно-информационное обслуживание, развитие на территории </w:t>
      </w:r>
      <w:r>
        <w:t>муниципального образования</w:t>
      </w:r>
      <w:r w:rsidRPr="008D36AD">
        <w:t xml:space="preserve"> физической культуры и спорта.</w:t>
      </w:r>
      <w:r w:rsidRPr="008D36AD">
        <w:rPr>
          <w:b/>
          <w:bCs/>
        </w:rPr>
        <w:t xml:space="preserve"> </w:t>
      </w:r>
      <w:r w:rsidRPr="008D36AD">
        <w:t>Деятельность Учреждения направлена на создание, сохранение, распространение и освоение культурных ценностей, предоставление культурных благ населению в различных формах и видах.</w:t>
      </w:r>
    </w:p>
    <w:p w:rsidR="009F5581" w:rsidRPr="008D36AD" w:rsidRDefault="009F5581" w:rsidP="008D36AD">
      <w:pPr>
        <w:spacing w:line="360" w:lineRule="auto"/>
        <w:ind w:firstLine="540"/>
        <w:jc w:val="both"/>
      </w:pPr>
      <w:r w:rsidRPr="007B7B89">
        <w:rPr>
          <w:b/>
          <w:bCs/>
        </w:rPr>
        <w:t>2.3.</w:t>
      </w:r>
      <w:r w:rsidRPr="008D36AD">
        <w:t xml:space="preserve"> Для достижения уставных целей учреждение осуществляет следующие виды деятельности:</w:t>
      </w:r>
    </w:p>
    <w:p w:rsidR="009F5581" w:rsidRPr="008D36AD" w:rsidRDefault="009F5581" w:rsidP="006E4636">
      <w:pPr>
        <w:spacing w:line="360" w:lineRule="auto"/>
        <w:ind w:left="540" w:hanging="360"/>
        <w:jc w:val="both"/>
      </w:pPr>
      <w:r w:rsidRPr="008D36AD">
        <w:t xml:space="preserve">1) создание и организация работы коллективов, студий и кружков любительского художественного творчества, народных театров, </w:t>
      </w:r>
      <w:r w:rsidRPr="008D36AD">
        <w:lastRenderedPageBreak/>
        <w:t xml:space="preserve">филармоний, музеев, любительских объединений и клубов по интересам, других клубных формирований; </w:t>
      </w:r>
    </w:p>
    <w:p w:rsidR="009F5581" w:rsidRPr="008D36AD" w:rsidRDefault="009F5581" w:rsidP="006E4636">
      <w:pPr>
        <w:spacing w:line="360" w:lineRule="auto"/>
        <w:ind w:left="540" w:hanging="360"/>
        <w:jc w:val="both"/>
      </w:pPr>
      <w:r w:rsidRPr="008D36AD">
        <w:t>2) организация и проведение фестивалей, смотров, конкурсов, выставок, ярмарок и других форм культурной деятельности;</w:t>
      </w:r>
    </w:p>
    <w:p w:rsidR="009F5581" w:rsidRPr="008D36AD" w:rsidRDefault="009F5581" w:rsidP="006E4636">
      <w:pPr>
        <w:spacing w:line="360" w:lineRule="auto"/>
        <w:ind w:left="540" w:hanging="360"/>
        <w:jc w:val="both"/>
      </w:pPr>
      <w:r w:rsidRPr="008D36AD">
        <w:t>3)  проведение спектаклей, концертов, других театрально-зрелищных и выставочных мероприятий, в том числе с участием профессиональных коллективов, исполнителей и авторов;</w:t>
      </w:r>
    </w:p>
    <w:p w:rsidR="009F5581" w:rsidRPr="008D36AD" w:rsidRDefault="009F5581" w:rsidP="006E4636">
      <w:pPr>
        <w:spacing w:line="360" w:lineRule="auto"/>
        <w:ind w:left="540" w:hanging="360"/>
      </w:pPr>
      <w:r w:rsidRPr="008D36AD">
        <w:t>4)  демонстрация кинофильмов и видеопрограмм;</w:t>
      </w:r>
    </w:p>
    <w:p w:rsidR="009F5581" w:rsidRPr="008D36AD" w:rsidRDefault="009F5581" w:rsidP="006E4636">
      <w:pPr>
        <w:spacing w:line="360" w:lineRule="auto"/>
        <w:ind w:left="540" w:hanging="360"/>
        <w:jc w:val="both"/>
      </w:pPr>
      <w:r w:rsidRPr="008D36AD">
        <w:t xml:space="preserve">5) организация и проведение различных форм культурно-просветительской, культурно-массовой, художественно-просветительской и </w:t>
      </w:r>
      <w:proofErr w:type="spellStart"/>
      <w:r w:rsidRPr="008D36AD">
        <w:t>досуговой</w:t>
      </w:r>
      <w:proofErr w:type="spellEnd"/>
      <w:r w:rsidRPr="008D36AD">
        <w:t xml:space="preserve"> деятельности;</w:t>
      </w:r>
    </w:p>
    <w:p w:rsidR="009F5581" w:rsidRPr="008D36AD" w:rsidRDefault="009F5581" w:rsidP="006E4636">
      <w:pPr>
        <w:spacing w:line="360" w:lineRule="auto"/>
        <w:ind w:left="540" w:hanging="360"/>
        <w:jc w:val="both"/>
      </w:pPr>
      <w:r w:rsidRPr="008D36AD">
        <w:t>6) 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w:t>
      </w:r>
    </w:p>
    <w:p w:rsidR="009F5581" w:rsidRPr="008D36AD" w:rsidRDefault="009F5581" w:rsidP="006E4636">
      <w:pPr>
        <w:spacing w:line="360" w:lineRule="auto"/>
        <w:ind w:left="540" w:hanging="360"/>
        <w:jc w:val="both"/>
      </w:pPr>
      <w:r w:rsidRPr="008D36AD">
        <w:t>7) 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других культурно-развлекательных программ;</w:t>
      </w:r>
    </w:p>
    <w:p w:rsidR="009F5581" w:rsidRPr="008D36AD" w:rsidRDefault="009F5581" w:rsidP="006E4636">
      <w:pPr>
        <w:spacing w:line="360" w:lineRule="auto"/>
        <w:ind w:left="540" w:hanging="360"/>
        <w:jc w:val="both"/>
      </w:pPr>
      <w:r w:rsidRPr="008D36AD">
        <w:t>8) создание благоприятных условий для неформального общения посетителей учреждения (организация работы различного рода клубных гостиных, салонов, кафе, уголков живой природы, игротек и т. п.);</w:t>
      </w:r>
    </w:p>
    <w:p w:rsidR="009F5581" w:rsidRPr="008D36AD" w:rsidRDefault="009F5581" w:rsidP="006E4636">
      <w:pPr>
        <w:spacing w:line="360" w:lineRule="auto"/>
        <w:ind w:left="540" w:hanging="360"/>
        <w:jc w:val="both"/>
      </w:pPr>
      <w:r w:rsidRPr="008D36AD">
        <w:t xml:space="preserve">9) оказание методической и организационно-творческой помощи организациям и частным лицам в подготовке и проведении различных </w:t>
      </w:r>
      <w:proofErr w:type="spellStart"/>
      <w:r w:rsidRPr="008D36AD">
        <w:t>культурно-досуговых</w:t>
      </w:r>
      <w:proofErr w:type="spellEnd"/>
      <w:r w:rsidRPr="008D36AD">
        <w:t xml:space="preserve"> мероприятий, а также предоставление сопутствующих услуг</w:t>
      </w:r>
      <w:r>
        <w:t xml:space="preserve"> (</w:t>
      </w:r>
      <w:r w:rsidRPr="008D36AD">
        <w:t xml:space="preserve">организация видео и звукозаписи, фотографирование, </w:t>
      </w:r>
      <w:proofErr w:type="spellStart"/>
      <w:r w:rsidRPr="008D36AD">
        <w:t>видеопрокат</w:t>
      </w:r>
      <w:proofErr w:type="spellEnd"/>
      <w:r w:rsidRPr="008D36AD">
        <w:t xml:space="preserve">, </w:t>
      </w:r>
      <w:proofErr w:type="spellStart"/>
      <w:r w:rsidRPr="008D36AD">
        <w:t>книгопрокат</w:t>
      </w:r>
      <w:proofErr w:type="spellEnd"/>
      <w:r w:rsidRPr="008D36AD">
        <w:t xml:space="preserve">, прокат музыкальных инструментов, </w:t>
      </w:r>
      <w:proofErr w:type="spellStart"/>
      <w:r w:rsidRPr="008D36AD">
        <w:t>культинвентаря</w:t>
      </w:r>
      <w:proofErr w:type="spellEnd"/>
      <w:r w:rsidRPr="008D36AD">
        <w:t xml:space="preserve">, театрального реквизита, </w:t>
      </w:r>
      <w:proofErr w:type="spellStart"/>
      <w:r w:rsidRPr="008D36AD">
        <w:t>звукотехнического</w:t>
      </w:r>
      <w:proofErr w:type="spellEnd"/>
      <w:r w:rsidRPr="008D36AD">
        <w:t xml:space="preserve"> оборудования и световой                                                                                                                        аппаратуры, продажа репертуарно-методических материалов, рекламная деятельность и т.п.</w:t>
      </w:r>
      <w:r>
        <w:t>)</w:t>
      </w:r>
      <w:r w:rsidRPr="008D36AD">
        <w:t>;</w:t>
      </w:r>
    </w:p>
    <w:p w:rsidR="009F5581" w:rsidRPr="008D36AD" w:rsidRDefault="009F5581" w:rsidP="006E4636">
      <w:pPr>
        <w:spacing w:line="360" w:lineRule="auto"/>
        <w:ind w:left="540" w:hanging="360"/>
        <w:jc w:val="both"/>
      </w:pPr>
      <w:r w:rsidRPr="008D36AD">
        <w:lastRenderedPageBreak/>
        <w:t>10) оказание туристических услуг на территории Ленинградской области: предоставление туристических экскурсионных услуг на местном материале, организация комплексного туристического обслуживания.</w:t>
      </w:r>
    </w:p>
    <w:p w:rsidR="009F5581" w:rsidRPr="008D36AD" w:rsidRDefault="009F5581" w:rsidP="006E4636">
      <w:pPr>
        <w:spacing w:line="360" w:lineRule="auto"/>
        <w:ind w:left="540" w:hanging="360"/>
        <w:jc w:val="both"/>
      </w:pPr>
      <w:r w:rsidRPr="008D36AD">
        <w:t xml:space="preserve">Направление – культурно-познавательный туризм на местном материале;                                                                                                                                </w:t>
      </w:r>
    </w:p>
    <w:p w:rsidR="009F5581" w:rsidRPr="008D36AD" w:rsidRDefault="009F5581" w:rsidP="006E4636">
      <w:pPr>
        <w:spacing w:line="360" w:lineRule="auto"/>
        <w:ind w:left="540" w:hanging="360"/>
        <w:jc w:val="both"/>
      </w:pPr>
      <w:r w:rsidRPr="008D36AD">
        <w:t xml:space="preserve">11)  деятельность библиотек всех видов: детских, читальных залов, залов для прослушивания, просмотровых залов предоставляющих услуги широкой публике, составление каталогов, выдачу и хранение книг, карт, периодических изданий, </w:t>
      </w:r>
      <w:r>
        <w:t>И</w:t>
      </w:r>
      <w:r w:rsidRPr="008D36AD">
        <w:t>нтернет;</w:t>
      </w:r>
    </w:p>
    <w:p w:rsidR="009F5581" w:rsidRPr="008D36AD" w:rsidRDefault="009F5581" w:rsidP="00307762">
      <w:pPr>
        <w:spacing w:line="360" w:lineRule="auto"/>
        <w:ind w:left="540" w:hanging="360"/>
        <w:jc w:val="both"/>
      </w:pPr>
      <w:r w:rsidRPr="008D36AD">
        <w:t>12) тематический подбор информации, сканирование и копирование информации из библиотечного фонда, доставка электронных копий и т. п</w:t>
      </w:r>
      <w:r>
        <w:t>.</w:t>
      </w:r>
      <w:r w:rsidRPr="008D36AD">
        <w:t>;</w:t>
      </w:r>
    </w:p>
    <w:p w:rsidR="009F5581" w:rsidRPr="008D36AD" w:rsidRDefault="009F5581" w:rsidP="006E4636">
      <w:pPr>
        <w:spacing w:line="360" w:lineRule="auto"/>
        <w:ind w:left="540" w:hanging="360"/>
        <w:jc w:val="both"/>
      </w:pPr>
      <w:r w:rsidRPr="008D36AD">
        <w:t xml:space="preserve">13)  издание книг, брошюр и аналогичных публикаций с последующей розничной продажей тиража изданий продукции, розничная торговля газетами и журналами. Издаваемая и продаваемая печатная продукция должна быть основана на местном материале по направлениям: историко-краеведческому, </w:t>
      </w:r>
      <w:proofErr w:type="spellStart"/>
      <w:r w:rsidRPr="008D36AD">
        <w:t>культурно-позновательному</w:t>
      </w:r>
      <w:proofErr w:type="spellEnd"/>
      <w:r w:rsidRPr="008D36AD">
        <w:t xml:space="preserve">, научно-техническому, природно-экологическому, культурно-бытовому, </w:t>
      </w:r>
      <w:proofErr w:type="spellStart"/>
      <w:r w:rsidRPr="008D36AD">
        <w:t>коллекционно-собирательскому</w:t>
      </w:r>
      <w:proofErr w:type="spellEnd"/>
      <w:r w:rsidRPr="008D36AD">
        <w:t xml:space="preserve">; </w:t>
      </w:r>
    </w:p>
    <w:p w:rsidR="009F5581" w:rsidRPr="008D36AD" w:rsidRDefault="009F5581" w:rsidP="006E4636">
      <w:pPr>
        <w:spacing w:line="360" w:lineRule="auto"/>
        <w:ind w:left="540" w:hanging="360"/>
        <w:jc w:val="both"/>
      </w:pPr>
      <w:r w:rsidRPr="008D36AD">
        <w:t>14) организация работы по изготовлению сувениров, изделий народных промыслов и розничная торговля сувенирами, изделиями народных художественных промыслов;</w:t>
      </w:r>
    </w:p>
    <w:p w:rsidR="009F5581" w:rsidRPr="008D36AD" w:rsidRDefault="009F5581" w:rsidP="006E4636">
      <w:pPr>
        <w:spacing w:line="360" w:lineRule="auto"/>
        <w:ind w:left="540" w:hanging="360"/>
        <w:jc w:val="both"/>
      </w:pPr>
      <w:r w:rsidRPr="008D36AD">
        <w:t>15)  создание условий для массового отдыха жителей поселения, прокат игрового инвентаря и прокат оборудования.</w:t>
      </w:r>
    </w:p>
    <w:p w:rsidR="009F5581" w:rsidRPr="008D36AD" w:rsidRDefault="009F5581" w:rsidP="008D36AD">
      <w:pPr>
        <w:spacing w:line="360" w:lineRule="auto"/>
        <w:ind w:firstLine="540"/>
        <w:jc w:val="both"/>
      </w:pPr>
      <w:r w:rsidRPr="00863692">
        <w:rPr>
          <w:b/>
          <w:bCs/>
        </w:rPr>
        <w:t>2.4.</w:t>
      </w:r>
      <w:r w:rsidRPr="008D36AD">
        <w:t xml:space="preserve"> Платные формы вышеперечисленных видов деятельности </w:t>
      </w:r>
      <w:r>
        <w:t>У</w:t>
      </w:r>
      <w:r w:rsidRPr="008D36AD">
        <w:t xml:space="preserve">чреждения не рассматриваются как предпринимательские, если доход от них полностью идёт на развитие и совершенствование данного </w:t>
      </w:r>
      <w:r>
        <w:t>У</w:t>
      </w:r>
      <w:r w:rsidRPr="008D36AD">
        <w:t>чреждения.</w:t>
      </w:r>
    </w:p>
    <w:p w:rsidR="009F5581" w:rsidRPr="008D36AD" w:rsidRDefault="009F5581" w:rsidP="008D36AD">
      <w:pPr>
        <w:spacing w:line="360" w:lineRule="auto"/>
        <w:ind w:firstLine="540"/>
        <w:jc w:val="both"/>
      </w:pPr>
      <w:r w:rsidRPr="008D36AD">
        <w:t>2.5. Учреждение не преследует получение прибыли в качестве основной цели своей деятельности, но вправе оказывать платные услуги по основным видам деятельности и заниматься предпринимательской деятельностью соответствующей целям его создания.</w:t>
      </w:r>
    </w:p>
    <w:p w:rsidR="009F5581" w:rsidRPr="008D36AD" w:rsidRDefault="009F5581" w:rsidP="008D36AD">
      <w:pPr>
        <w:spacing w:line="360" w:lineRule="auto"/>
        <w:ind w:firstLine="540"/>
        <w:jc w:val="both"/>
      </w:pPr>
      <w:r w:rsidRPr="000C1DA9">
        <w:rPr>
          <w:b/>
          <w:bCs/>
        </w:rPr>
        <w:lastRenderedPageBreak/>
        <w:t>2.6.</w:t>
      </w:r>
      <w:r w:rsidRPr="008D36AD">
        <w:t xml:space="preserve">  Деятельность </w:t>
      </w:r>
      <w:r>
        <w:t>У</w:t>
      </w:r>
      <w:r w:rsidRPr="008D36AD">
        <w:t>чреждения по реализации предусмотренных Уставом производимой продукции, работ и услуг относится к предпринимательской лишь в той части,  в которой получаемый от этой деятельности</w:t>
      </w:r>
      <w:r>
        <w:t xml:space="preserve"> </w:t>
      </w:r>
      <w:r w:rsidRPr="008D36AD">
        <w:t>доход не инвестируется непосредственно в данном Учреждении на нужды обеспечения, развития и совершенствования основной уставной</w:t>
      </w:r>
      <w:r>
        <w:t xml:space="preserve"> </w:t>
      </w:r>
      <w:r w:rsidRPr="008D36AD">
        <w:t>деятельности.</w:t>
      </w:r>
    </w:p>
    <w:p w:rsidR="009F5581" w:rsidRPr="008D36AD" w:rsidRDefault="009F5581" w:rsidP="008D36AD">
      <w:pPr>
        <w:spacing w:line="360" w:lineRule="auto"/>
        <w:ind w:firstLine="540"/>
        <w:jc w:val="both"/>
      </w:pPr>
      <w:r w:rsidRPr="000C1DA9">
        <w:rPr>
          <w:b/>
          <w:bCs/>
        </w:rPr>
        <w:t>2.7.</w:t>
      </w:r>
      <w:r w:rsidRPr="008D36AD">
        <w:t xml:space="preserve"> Право </w:t>
      </w:r>
      <w:r>
        <w:t>У</w:t>
      </w:r>
      <w:r w:rsidRPr="008D36AD">
        <w:t xml:space="preserve">чреждения осуществлять деятельность, на которую в соответствии с федеральными законами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федеральными законами и иными правовыми актами Российской Федерации.       </w:t>
      </w:r>
      <w:r w:rsidRPr="008D36AD">
        <w:rPr>
          <w:b/>
          <w:bCs/>
        </w:rPr>
        <w:t xml:space="preserve">    </w:t>
      </w:r>
    </w:p>
    <w:p w:rsidR="009F5581" w:rsidRPr="008D36AD" w:rsidRDefault="009F5581" w:rsidP="008D36AD">
      <w:pPr>
        <w:spacing w:line="360" w:lineRule="auto"/>
        <w:ind w:firstLine="540"/>
        <w:rPr>
          <w:b/>
          <w:bCs/>
        </w:rPr>
      </w:pPr>
      <w:r w:rsidRPr="008D36AD">
        <w:rPr>
          <w:b/>
          <w:bCs/>
        </w:rPr>
        <w:t xml:space="preserve">                   </w:t>
      </w:r>
    </w:p>
    <w:p w:rsidR="009F5581" w:rsidRPr="008D36AD" w:rsidRDefault="009F5581" w:rsidP="008D36AD">
      <w:pPr>
        <w:spacing w:line="360" w:lineRule="auto"/>
        <w:ind w:firstLine="540"/>
        <w:jc w:val="center"/>
        <w:rPr>
          <w:b/>
          <w:bCs/>
        </w:rPr>
      </w:pPr>
      <w:r w:rsidRPr="008D36AD">
        <w:rPr>
          <w:b/>
          <w:bCs/>
        </w:rPr>
        <w:t>3. Имущество и финансы.</w:t>
      </w:r>
    </w:p>
    <w:p w:rsidR="009F5581" w:rsidRPr="008D36AD" w:rsidRDefault="009F5581" w:rsidP="008D36AD">
      <w:pPr>
        <w:spacing w:line="360" w:lineRule="auto"/>
        <w:ind w:firstLine="540"/>
        <w:jc w:val="both"/>
      </w:pPr>
      <w:r w:rsidRPr="008D36AD">
        <w:rPr>
          <w:b/>
          <w:bCs/>
        </w:rPr>
        <w:t xml:space="preserve"> 3.1.</w:t>
      </w:r>
      <w:r w:rsidRPr="008D36AD">
        <w:t xml:space="preserve"> Имущество Учреждения является собственностью муниципального образования и может быть использовано только для осуществления целей деятельности Учреждения.</w:t>
      </w:r>
    </w:p>
    <w:p w:rsidR="009F5581" w:rsidRPr="008D36AD" w:rsidRDefault="009F5581" w:rsidP="008D36AD">
      <w:pPr>
        <w:spacing w:line="360" w:lineRule="auto"/>
        <w:ind w:firstLine="540"/>
        <w:jc w:val="both"/>
      </w:pPr>
      <w:r w:rsidRPr="008D36AD">
        <w:rPr>
          <w:b/>
          <w:bCs/>
        </w:rPr>
        <w:t>3.2.</w:t>
      </w:r>
      <w:r w:rsidRPr="008D36AD">
        <w:t xml:space="preserve"> Имущество закрепляется за Учреждением на праве оперативного управления.                                                                                                                                                                                                                                                                </w:t>
      </w:r>
    </w:p>
    <w:p w:rsidR="009F5581" w:rsidRPr="008D36AD" w:rsidRDefault="009F5581" w:rsidP="008D36AD">
      <w:pPr>
        <w:spacing w:line="360" w:lineRule="auto"/>
        <w:ind w:firstLine="540"/>
        <w:jc w:val="both"/>
      </w:pPr>
      <w:r w:rsidRPr="008D36AD">
        <w:t xml:space="preserve">Право оперативного управления имуществом возникает с момента фактической передачи имущества, оформленной соответствующим актом приема-передачи.                                                                                                                                   </w:t>
      </w:r>
    </w:p>
    <w:p w:rsidR="009F5581" w:rsidRPr="008D36AD" w:rsidRDefault="009F5581" w:rsidP="008D36AD">
      <w:pPr>
        <w:spacing w:line="360" w:lineRule="auto"/>
        <w:ind w:firstLine="540"/>
        <w:jc w:val="both"/>
      </w:pPr>
      <w:r w:rsidRPr="008D36AD">
        <w:t>Земельные участки, необходимые для выполнения</w:t>
      </w:r>
      <w:r>
        <w:t xml:space="preserve"> </w:t>
      </w:r>
      <w:r w:rsidRPr="008D36AD">
        <w:t>Учреждением своих уставных задач, закрепляются за ним на праве  постоянного (бессрочного) пользования.</w:t>
      </w:r>
    </w:p>
    <w:p w:rsidR="009F5581" w:rsidRPr="008D36AD" w:rsidRDefault="009F5581" w:rsidP="008D36AD">
      <w:pPr>
        <w:spacing w:line="360" w:lineRule="auto"/>
        <w:ind w:firstLine="540"/>
        <w:jc w:val="both"/>
      </w:pPr>
      <w:r w:rsidRPr="008D36AD">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9F5581" w:rsidRPr="008D36AD" w:rsidRDefault="009F5581" w:rsidP="008D36AD">
      <w:pPr>
        <w:spacing w:line="360" w:lineRule="auto"/>
        <w:ind w:firstLine="540"/>
        <w:jc w:val="both"/>
      </w:pPr>
      <w:r w:rsidRPr="008D36AD">
        <w:rPr>
          <w:b/>
          <w:bCs/>
        </w:rPr>
        <w:lastRenderedPageBreak/>
        <w:t>3.3.</w:t>
      </w:r>
      <w:r w:rsidRPr="008D36AD">
        <w:t xml:space="preserve"> Учреждение не вправе отчуждать</w:t>
      </w:r>
      <w:r>
        <w:t xml:space="preserve"> </w:t>
      </w:r>
      <w:r w:rsidRPr="008D36AD">
        <w:t>либо иным способом распоряжаться имуществом без согласия собственника имущества.</w:t>
      </w:r>
    </w:p>
    <w:p w:rsidR="009F5581" w:rsidRPr="008D36AD" w:rsidRDefault="009F5581" w:rsidP="008D36AD">
      <w:pPr>
        <w:spacing w:line="360" w:lineRule="auto"/>
        <w:ind w:firstLine="540"/>
        <w:jc w:val="both"/>
      </w:pPr>
      <w:r w:rsidRPr="008D36AD">
        <w:rPr>
          <w:b/>
          <w:bCs/>
        </w:rPr>
        <w:t>3.4.</w:t>
      </w:r>
      <w:r w:rsidRPr="008D36AD">
        <w:t xml:space="preserve"> В отношении закрепленного имущества Учреждение обязано:</w:t>
      </w:r>
    </w:p>
    <w:p w:rsidR="009F5581" w:rsidRPr="008D36AD" w:rsidRDefault="009F5581" w:rsidP="00F17637">
      <w:pPr>
        <w:numPr>
          <w:ilvl w:val="0"/>
          <w:numId w:val="2"/>
        </w:numPr>
        <w:tabs>
          <w:tab w:val="clear" w:pos="928"/>
        </w:tabs>
        <w:spacing w:line="360" w:lineRule="auto"/>
        <w:ind w:left="540"/>
        <w:jc w:val="both"/>
      </w:pPr>
      <w:r w:rsidRPr="008D36AD">
        <w:t>эффективно использовать имущество;</w:t>
      </w:r>
    </w:p>
    <w:p w:rsidR="009F5581" w:rsidRPr="008D36AD" w:rsidRDefault="009F5581" w:rsidP="00F17637">
      <w:pPr>
        <w:numPr>
          <w:ilvl w:val="0"/>
          <w:numId w:val="2"/>
        </w:numPr>
        <w:tabs>
          <w:tab w:val="clear" w:pos="928"/>
        </w:tabs>
        <w:spacing w:line="360" w:lineRule="auto"/>
        <w:ind w:left="540"/>
        <w:jc w:val="both"/>
      </w:pPr>
      <w:r w:rsidRPr="008D36AD">
        <w:t>обеспечивать сохранность и использование имущества строго по</w:t>
      </w:r>
      <w:r>
        <w:t xml:space="preserve"> </w:t>
      </w:r>
      <w:r w:rsidRPr="008D36AD">
        <w:t>целевому назначению;</w:t>
      </w:r>
    </w:p>
    <w:p w:rsidR="009F5581" w:rsidRPr="008D36AD" w:rsidRDefault="009F5581" w:rsidP="00F17637">
      <w:pPr>
        <w:numPr>
          <w:ilvl w:val="0"/>
          <w:numId w:val="2"/>
        </w:numPr>
        <w:tabs>
          <w:tab w:val="clear" w:pos="928"/>
        </w:tabs>
        <w:spacing w:line="360" w:lineRule="auto"/>
        <w:ind w:left="540"/>
        <w:jc w:val="both"/>
      </w:pPr>
      <w:r w:rsidRPr="008D36AD">
        <w:t>не допускать</w:t>
      </w:r>
      <w:r>
        <w:t xml:space="preserve"> </w:t>
      </w:r>
      <w:r w:rsidRPr="008D36AD">
        <w:t>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9F5581" w:rsidRDefault="009F5581" w:rsidP="00F17637">
      <w:pPr>
        <w:numPr>
          <w:ilvl w:val="0"/>
          <w:numId w:val="2"/>
        </w:numPr>
        <w:tabs>
          <w:tab w:val="clear" w:pos="928"/>
        </w:tabs>
        <w:spacing w:line="360" w:lineRule="auto"/>
        <w:ind w:left="540"/>
        <w:jc w:val="both"/>
      </w:pPr>
      <w:r w:rsidRPr="008D36AD">
        <w:t>осуществлять капитальный и текущий ремонт имущества с возможным его улучшением в пределах выделенного финансирования;</w:t>
      </w:r>
    </w:p>
    <w:p w:rsidR="009F5581" w:rsidRPr="008D36AD" w:rsidRDefault="009F5581" w:rsidP="00F17637">
      <w:pPr>
        <w:numPr>
          <w:ilvl w:val="0"/>
          <w:numId w:val="2"/>
        </w:numPr>
        <w:tabs>
          <w:tab w:val="clear" w:pos="928"/>
        </w:tabs>
        <w:spacing w:line="360" w:lineRule="auto"/>
        <w:ind w:left="540"/>
        <w:jc w:val="both"/>
      </w:pPr>
      <w:r w:rsidRPr="008D36AD">
        <w:t>осуществлять амортизацию и восстановление изнашиваемой части имущества.</w:t>
      </w:r>
    </w:p>
    <w:p w:rsidR="009F5581" w:rsidRPr="008D36AD" w:rsidRDefault="009F5581" w:rsidP="00307762">
      <w:pPr>
        <w:spacing w:line="360" w:lineRule="auto"/>
        <w:ind w:firstLine="540"/>
        <w:jc w:val="both"/>
      </w:pPr>
      <w:r w:rsidRPr="008D36AD">
        <w:rPr>
          <w:b/>
          <w:bCs/>
        </w:rPr>
        <w:t>3.5.</w:t>
      </w:r>
      <w:r w:rsidRPr="008D36AD">
        <w:t xml:space="preserve">  Источниками формирования имущества Учреждения являются:</w:t>
      </w:r>
    </w:p>
    <w:p w:rsidR="009F5581" w:rsidRPr="008D36AD" w:rsidRDefault="009F5581" w:rsidP="00307762">
      <w:pPr>
        <w:spacing w:line="360" w:lineRule="auto"/>
        <w:ind w:left="540" w:hanging="360"/>
        <w:jc w:val="both"/>
      </w:pPr>
      <w:r w:rsidRPr="008D36AD">
        <w:rPr>
          <w:sz w:val="36"/>
          <w:szCs w:val="36"/>
        </w:rPr>
        <w:t>•</w:t>
      </w:r>
      <w:r w:rsidRPr="008D36AD">
        <w:t xml:space="preserve">   бюджетные средства;</w:t>
      </w:r>
    </w:p>
    <w:p w:rsidR="009F5581" w:rsidRPr="008D36AD" w:rsidRDefault="009F5581" w:rsidP="00307762">
      <w:pPr>
        <w:spacing w:line="360" w:lineRule="auto"/>
        <w:ind w:left="540" w:hanging="360"/>
        <w:jc w:val="both"/>
      </w:pPr>
      <w:r w:rsidRPr="008D36AD">
        <w:rPr>
          <w:sz w:val="36"/>
          <w:szCs w:val="36"/>
        </w:rPr>
        <w:t>•</w:t>
      </w:r>
      <w:r w:rsidRPr="008D36AD">
        <w:t xml:space="preserve"> имущество, закрепленное за Учреждением на праве оперативного управления;</w:t>
      </w:r>
    </w:p>
    <w:p w:rsidR="009F5581" w:rsidRPr="008D36AD" w:rsidRDefault="009F5581" w:rsidP="00307762">
      <w:pPr>
        <w:spacing w:line="360" w:lineRule="auto"/>
        <w:ind w:left="540" w:hanging="360"/>
        <w:jc w:val="both"/>
      </w:pPr>
      <w:r w:rsidRPr="008D36AD">
        <w:rPr>
          <w:sz w:val="36"/>
          <w:szCs w:val="36"/>
        </w:rPr>
        <w:t>•</w:t>
      </w:r>
      <w:r w:rsidRPr="008D36AD">
        <w:t xml:space="preserve">   добровольные имущественные взносы и пожертвования;                                                                                                                                  </w:t>
      </w:r>
    </w:p>
    <w:p w:rsidR="009F5581" w:rsidRPr="008D36AD" w:rsidRDefault="009F5581" w:rsidP="00307762">
      <w:pPr>
        <w:spacing w:line="360" w:lineRule="auto"/>
        <w:ind w:left="540" w:hanging="360"/>
        <w:jc w:val="both"/>
      </w:pPr>
      <w:r w:rsidRPr="008D36AD">
        <w:rPr>
          <w:sz w:val="36"/>
          <w:szCs w:val="36"/>
        </w:rPr>
        <w:t>•</w:t>
      </w:r>
      <w:r w:rsidRPr="008D36AD">
        <w:t xml:space="preserve">   иные источники, не запрещенные действующим законодательством.</w:t>
      </w:r>
    </w:p>
    <w:p w:rsidR="009F5581" w:rsidRPr="008D36AD" w:rsidRDefault="009F5581" w:rsidP="008D36AD">
      <w:pPr>
        <w:spacing w:line="360" w:lineRule="auto"/>
        <w:ind w:firstLine="540"/>
        <w:jc w:val="both"/>
      </w:pPr>
      <w:r w:rsidRPr="008D36AD">
        <w:rPr>
          <w:b/>
          <w:bCs/>
        </w:rPr>
        <w:t>3.6.</w:t>
      </w:r>
      <w:r w:rsidRPr="008D36AD">
        <w:t xml:space="preserve"> Учреждение осуществляет операции с бюджетными средствами через лицевые счета, открытые ему в соответствии с действующим законодательством.                                                                                                                                  </w:t>
      </w:r>
    </w:p>
    <w:p w:rsidR="009F5581" w:rsidRPr="008D36AD" w:rsidRDefault="009F5581" w:rsidP="008D36AD">
      <w:pPr>
        <w:spacing w:line="360" w:lineRule="auto"/>
        <w:ind w:firstLine="540"/>
        <w:jc w:val="both"/>
      </w:pPr>
      <w:r w:rsidRPr="008D36AD">
        <w:rPr>
          <w:b/>
          <w:bCs/>
        </w:rPr>
        <w:t>3.7.</w:t>
      </w:r>
      <w:r w:rsidRPr="008D36AD">
        <w:t xml:space="preserve"> Финансовое обеспечение деятельности Учреждения осуществляется за счет средств </w:t>
      </w:r>
      <w:r>
        <w:t xml:space="preserve">местного </w:t>
      </w:r>
      <w:r w:rsidRPr="008D36AD">
        <w:t>бюджета и на основании бюджетной сметы.</w:t>
      </w:r>
    </w:p>
    <w:p w:rsidR="009F5581" w:rsidRPr="008D36AD" w:rsidRDefault="009F5581" w:rsidP="008D36AD">
      <w:pPr>
        <w:spacing w:line="360" w:lineRule="auto"/>
        <w:ind w:firstLine="540"/>
        <w:jc w:val="both"/>
      </w:pPr>
      <w:r w:rsidRPr="008D36AD">
        <w:rPr>
          <w:b/>
          <w:bCs/>
        </w:rPr>
        <w:t>3.8.</w:t>
      </w:r>
      <w:r w:rsidRPr="008D36AD">
        <w:t xml:space="preserve"> Контроль над использованием по назначению и сохранностью имущества, закрепленного за Учреждением на праве оперативного управления, осуществляет </w:t>
      </w:r>
      <w:r>
        <w:t xml:space="preserve">местная </w:t>
      </w:r>
      <w:r w:rsidRPr="008D36AD">
        <w:t>администрация в порядке, установленном действующим законодательством.</w:t>
      </w:r>
    </w:p>
    <w:p w:rsidR="009F5581" w:rsidRPr="008D36AD" w:rsidRDefault="009F5581" w:rsidP="008D36AD">
      <w:pPr>
        <w:spacing w:line="360" w:lineRule="auto"/>
        <w:ind w:firstLine="540"/>
        <w:jc w:val="both"/>
      </w:pPr>
      <w:r w:rsidRPr="008D36AD">
        <w:rPr>
          <w:b/>
          <w:bCs/>
        </w:rPr>
        <w:lastRenderedPageBreak/>
        <w:t>3.9.</w:t>
      </w:r>
      <w:r w:rsidRPr="008D36AD">
        <w:t xml:space="preserve"> Заключение и оплата Учреждением муниципальных контрактов, иных договоров, подлежащих исполнению за счет средств </w:t>
      </w:r>
      <w:r>
        <w:t xml:space="preserve">местного </w:t>
      </w:r>
      <w:r w:rsidRPr="008D36AD">
        <w:t>бюджета, производятся от имени муниципального образования  в пределах лимитов бюджетных обязательств, если иное не установлено Бюджетным кодексом Российской Федерации, и с учетом принятых</w:t>
      </w:r>
      <w:r>
        <w:t xml:space="preserve"> </w:t>
      </w:r>
      <w:r w:rsidRPr="008D36AD">
        <w:t>и не исполненных обязательств.</w:t>
      </w:r>
    </w:p>
    <w:p w:rsidR="009F5581" w:rsidRPr="008D36AD" w:rsidRDefault="009F5581" w:rsidP="008D36AD">
      <w:pPr>
        <w:spacing w:line="360" w:lineRule="auto"/>
        <w:ind w:firstLine="540"/>
        <w:jc w:val="both"/>
      </w:pPr>
      <w:r w:rsidRPr="008D36AD">
        <w:t xml:space="preserve">Для заинтересованности руководителей платных формирований, предусмотренных Уставом </w:t>
      </w:r>
      <w:r>
        <w:t>У</w:t>
      </w:r>
      <w:r w:rsidRPr="008D36AD">
        <w:t>чреждения, выплачивается дополнительная заработная плата в размере 40</w:t>
      </w:r>
      <w:r>
        <w:t xml:space="preserve"> </w:t>
      </w:r>
      <w:r w:rsidRPr="008D36AD">
        <w:t xml:space="preserve">% от поступающих средств.                                                                                                                            </w:t>
      </w:r>
    </w:p>
    <w:p w:rsidR="009F5581" w:rsidRPr="008D36AD" w:rsidRDefault="009F5581" w:rsidP="008D36AD">
      <w:pPr>
        <w:spacing w:line="360" w:lineRule="auto"/>
        <w:ind w:firstLine="540"/>
        <w:jc w:val="both"/>
      </w:pPr>
      <w:proofErr w:type="gramStart"/>
      <w:r w:rsidRPr="008D36AD">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w:t>
      </w:r>
      <w:r>
        <w:t>М</w:t>
      </w:r>
      <w:r w:rsidRPr="008D36AD">
        <w:t>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8D36AD">
        <w:t>) количеству (объемам) товаров (работ, услуг) муниципальных</w:t>
      </w:r>
      <w:r>
        <w:t xml:space="preserve"> </w:t>
      </w:r>
      <w:r w:rsidRPr="008D36AD">
        <w:t>контрактов, иных договоров.</w:t>
      </w:r>
    </w:p>
    <w:p w:rsidR="009F5581" w:rsidRPr="008D36AD" w:rsidRDefault="009F5581" w:rsidP="008D36AD">
      <w:pPr>
        <w:spacing w:line="360" w:lineRule="auto"/>
        <w:ind w:firstLine="540"/>
        <w:rPr>
          <w:b/>
          <w:bCs/>
        </w:rPr>
      </w:pPr>
      <w:r w:rsidRPr="008D36AD">
        <w:rPr>
          <w:b/>
          <w:bCs/>
        </w:rPr>
        <w:t xml:space="preserve">         </w:t>
      </w:r>
    </w:p>
    <w:p w:rsidR="009F5581" w:rsidRPr="008D36AD" w:rsidRDefault="009F5581" w:rsidP="008D36AD">
      <w:pPr>
        <w:spacing w:line="360" w:lineRule="auto"/>
        <w:jc w:val="center"/>
        <w:rPr>
          <w:b/>
          <w:bCs/>
        </w:rPr>
      </w:pPr>
      <w:r w:rsidRPr="008D36AD">
        <w:rPr>
          <w:b/>
          <w:bCs/>
        </w:rPr>
        <w:t>4. Права, обязанности и ответственность Учреждения.</w:t>
      </w:r>
    </w:p>
    <w:p w:rsidR="009F5581" w:rsidRPr="008D36AD" w:rsidRDefault="009F5581" w:rsidP="008D36AD">
      <w:pPr>
        <w:spacing w:line="360" w:lineRule="auto"/>
        <w:ind w:firstLine="540"/>
        <w:jc w:val="both"/>
      </w:pPr>
      <w:r w:rsidRPr="008D36AD">
        <w:rPr>
          <w:b/>
          <w:bCs/>
        </w:rPr>
        <w:t>4.1.</w:t>
      </w:r>
      <w:r w:rsidRPr="008D36AD">
        <w:t xml:space="preserve"> Учреждение имеет право:                                                                                                                                 </w:t>
      </w:r>
    </w:p>
    <w:p w:rsidR="009F5581" w:rsidRPr="008D36AD" w:rsidRDefault="009F5581" w:rsidP="008D36AD">
      <w:pPr>
        <w:spacing w:line="360" w:lineRule="auto"/>
        <w:ind w:firstLine="540"/>
        <w:jc w:val="both"/>
      </w:pPr>
      <w:r w:rsidRPr="008D36AD">
        <w:rPr>
          <w:b/>
          <w:bCs/>
        </w:rPr>
        <w:t>4.1.1.</w:t>
      </w:r>
      <w:r w:rsidRPr="008D36AD">
        <w:t xml:space="preserve"> Самостоятельно осуществлять функции в соответствии с уставными целями и видами деятельности Учреждения.                                                                                                                                 </w:t>
      </w:r>
    </w:p>
    <w:p w:rsidR="009F5581" w:rsidRPr="008D36AD" w:rsidRDefault="009F5581" w:rsidP="008D36AD">
      <w:pPr>
        <w:spacing w:line="360" w:lineRule="auto"/>
        <w:ind w:firstLine="540"/>
        <w:jc w:val="both"/>
      </w:pPr>
      <w:r w:rsidRPr="008D36AD">
        <w:rPr>
          <w:b/>
          <w:bCs/>
        </w:rPr>
        <w:t>4.1.2.</w:t>
      </w:r>
      <w:r w:rsidRPr="008D36AD">
        <w:t xml:space="preserve"> Создавать представительства, филиалы и подразделения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9F5581" w:rsidRPr="008D36AD" w:rsidRDefault="009F5581" w:rsidP="008D36AD">
      <w:pPr>
        <w:spacing w:line="360" w:lineRule="auto"/>
        <w:ind w:firstLine="540"/>
        <w:jc w:val="both"/>
      </w:pPr>
      <w:r w:rsidRPr="008D36AD">
        <w:rPr>
          <w:b/>
          <w:bCs/>
        </w:rPr>
        <w:t>4.1.3</w:t>
      </w:r>
      <w:r w:rsidRPr="00CA08A6">
        <w:rPr>
          <w:b/>
          <w:bCs/>
        </w:rPr>
        <w:t>.</w:t>
      </w:r>
      <w:r>
        <w:t xml:space="preserve"> </w:t>
      </w:r>
      <w:r w:rsidRPr="008D36AD">
        <w:t>Совершать иные действия в соответствии с законодательством и настоящим Уставом.</w:t>
      </w:r>
    </w:p>
    <w:p w:rsidR="009F5581" w:rsidRPr="008D36AD" w:rsidRDefault="009F5581" w:rsidP="008D36AD">
      <w:pPr>
        <w:spacing w:line="360" w:lineRule="auto"/>
        <w:ind w:firstLine="540"/>
        <w:jc w:val="both"/>
      </w:pPr>
      <w:r w:rsidRPr="008D36AD">
        <w:rPr>
          <w:b/>
          <w:bCs/>
        </w:rPr>
        <w:lastRenderedPageBreak/>
        <w:t>4.2.</w:t>
      </w:r>
      <w:r w:rsidRPr="008D36AD">
        <w:t xml:space="preserve"> Учреждение обязано:</w:t>
      </w:r>
    </w:p>
    <w:p w:rsidR="009F5581" w:rsidRPr="008D36AD" w:rsidRDefault="009F5581" w:rsidP="008D36AD">
      <w:pPr>
        <w:spacing w:line="360" w:lineRule="auto"/>
        <w:ind w:firstLine="540"/>
        <w:jc w:val="both"/>
      </w:pPr>
      <w:r w:rsidRPr="008D36AD">
        <w:rPr>
          <w:b/>
          <w:bCs/>
        </w:rPr>
        <w:t>4.2.1.</w:t>
      </w:r>
      <w:r w:rsidRPr="008D36AD">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9F5581" w:rsidRPr="008D36AD" w:rsidRDefault="009F5581" w:rsidP="008D36AD">
      <w:pPr>
        <w:spacing w:line="360" w:lineRule="auto"/>
        <w:ind w:firstLine="540"/>
        <w:jc w:val="both"/>
      </w:pPr>
      <w:r w:rsidRPr="008D36AD">
        <w:rPr>
          <w:b/>
          <w:bCs/>
        </w:rPr>
        <w:t>4.2.2.</w:t>
      </w:r>
      <w:r>
        <w:t xml:space="preserve"> </w:t>
      </w:r>
      <w:r w:rsidRPr="008D36AD">
        <w:t>Обеспечивать сохранность и эффективное использование муниципального имущества, а также соблюдать</w:t>
      </w:r>
      <w:r>
        <w:t xml:space="preserve"> </w:t>
      </w:r>
      <w:r w:rsidRPr="008D36AD">
        <w:t>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9F5581" w:rsidRPr="008D36AD" w:rsidRDefault="009F5581" w:rsidP="008D36AD">
      <w:pPr>
        <w:spacing w:line="360" w:lineRule="auto"/>
        <w:ind w:firstLine="540"/>
        <w:jc w:val="both"/>
      </w:pPr>
      <w:r w:rsidRPr="008D36AD">
        <w:rPr>
          <w:b/>
          <w:bCs/>
        </w:rPr>
        <w:t>4.2.3.</w:t>
      </w:r>
      <w:r w:rsidRPr="008D36AD">
        <w:t xml:space="preserve"> Своевременно предоставлять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9F5581" w:rsidRPr="008D36AD" w:rsidRDefault="009F5581" w:rsidP="008D36AD">
      <w:pPr>
        <w:spacing w:line="360" w:lineRule="auto"/>
        <w:ind w:firstLine="540"/>
        <w:jc w:val="both"/>
      </w:pPr>
      <w:r w:rsidRPr="008D36AD">
        <w:rPr>
          <w:b/>
          <w:bCs/>
        </w:rPr>
        <w:t>4.2.4.</w:t>
      </w:r>
      <w:r w:rsidRPr="008D36AD">
        <w:t xml:space="preserve"> Добросовестно выполнять обязательства в соответствии с заключенными договорами и </w:t>
      </w:r>
      <w:r>
        <w:t>М</w:t>
      </w:r>
      <w:r w:rsidRPr="008D36AD">
        <w:t>униципальными контрактами.</w:t>
      </w:r>
    </w:p>
    <w:p w:rsidR="009F5581" w:rsidRPr="008D36AD" w:rsidRDefault="009F5581" w:rsidP="008D36AD">
      <w:pPr>
        <w:spacing w:line="360" w:lineRule="auto"/>
        <w:ind w:firstLine="540"/>
        <w:jc w:val="both"/>
      </w:pPr>
      <w:r w:rsidRPr="008D36AD">
        <w:rPr>
          <w:b/>
          <w:bCs/>
        </w:rPr>
        <w:t>4.2.5.</w:t>
      </w:r>
      <w:r w:rsidRPr="008D36AD">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9F5581" w:rsidRPr="008D36AD" w:rsidRDefault="009F5581" w:rsidP="008D36AD">
      <w:pPr>
        <w:spacing w:line="360" w:lineRule="auto"/>
        <w:ind w:firstLine="540"/>
        <w:jc w:val="both"/>
      </w:pPr>
      <w:r w:rsidRPr="008D36AD">
        <w:rPr>
          <w:b/>
          <w:bCs/>
        </w:rPr>
        <w:t>4.2.6.</w:t>
      </w:r>
      <w:r w:rsidRPr="008D36AD">
        <w:t xml:space="preserve"> 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 установленными действующим законодательством Российской</w:t>
      </w:r>
      <w:r>
        <w:t xml:space="preserve"> </w:t>
      </w:r>
      <w:r w:rsidRPr="008D36AD">
        <w:t xml:space="preserve">Федерации и муниципальными правовыми актами органов местного самоуправления района.                                                                                                                               </w:t>
      </w:r>
    </w:p>
    <w:p w:rsidR="009F5581" w:rsidRPr="008D36AD" w:rsidRDefault="009F5581" w:rsidP="008D36AD">
      <w:pPr>
        <w:spacing w:line="360" w:lineRule="auto"/>
        <w:ind w:firstLine="540"/>
        <w:jc w:val="both"/>
      </w:pPr>
      <w:r w:rsidRPr="008D36AD">
        <w:rPr>
          <w:b/>
          <w:bCs/>
        </w:rPr>
        <w:t>4.2.7.</w:t>
      </w:r>
      <w:r w:rsidRPr="008D36AD">
        <w:t xml:space="preserve"> Выполнять иные обязанности, установленные законодательством Российской Федерации и настоящим Уставом.</w:t>
      </w:r>
    </w:p>
    <w:p w:rsidR="009F5581" w:rsidRPr="008D36AD" w:rsidRDefault="009F5581" w:rsidP="008D36AD">
      <w:pPr>
        <w:spacing w:line="360" w:lineRule="auto"/>
        <w:ind w:firstLine="540"/>
        <w:jc w:val="both"/>
      </w:pPr>
      <w:r w:rsidRPr="008D36AD">
        <w:rPr>
          <w:b/>
          <w:bCs/>
        </w:rPr>
        <w:t>4.3.</w:t>
      </w:r>
      <w:r w:rsidRPr="008D36AD">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9F5581" w:rsidRPr="008D36AD" w:rsidRDefault="009F5581" w:rsidP="008D36AD">
      <w:pPr>
        <w:spacing w:line="360" w:lineRule="auto"/>
        <w:ind w:firstLine="540"/>
        <w:rPr>
          <w:b/>
          <w:bCs/>
        </w:rPr>
      </w:pPr>
      <w:r w:rsidRPr="008D36AD">
        <w:rPr>
          <w:b/>
          <w:bCs/>
        </w:rPr>
        <w:t xml:space="preserve">                              </w:t>
      </w:r>
    </w:p>
    <w:p w:rsidR="009F5581" w:rsidRPr="008D36AD" w:rsidRDefault="009F5581" w:rsidP="008D36AD">
      <w:pPr>
        <w:spacing w:line="360" w:lineRule="auto"/>
        <w:jc w:val="center"/>
        <w:rPr>
          <w:b/>
          <w:bCs/>
        </w:rPr>
      </w:pPr>
      <w:r w:rsidRPr="008D36AD">
        <w:rPr>
          <w:b/>
          <w:bCs/>
        </w:rPr>
        <w:t>5. Управление Учреждением.</w:t>
      </w:r>
    </w:p>
    <w:p w:rsidR="009F5581" w:rsidRPr="008D36AD" w:rsidRDefault="009F5581" w:rsidP="008D36AD">
      <w:pPr>
        <w:spacing w:line="360" w:lineRule="auto"/>
        <w:ind w:firstLine="540"/>
        <w:jc w:val="both"/>
      </w:pPr>
      <w:r w:rsidRPr="008D36AD">
        <w:rPr>
          <w:b/>
          <w:bCs/>
        </w:rPr>
        <w:t>5.1.</w:t>
      </w:r>
      <w:r w:rsidRPr="008D36AD">
        <w:t xml:space="preserve"> Управление Учреждением осуществляется в соответствии с законодательством Российской Федерации и настоящим Уставом.</w:t>
      </w:r>
    </w:p>
    <w:p w:rsidR="009F5581" w:rsidRPr="008D36AD" w:rsidRDefault="009F5581" w:rsidP="008D36AD">
      <w:pPr>
        <w:spacing w:line="360" w:lineRule="auto"/>
        <w:ind w:firstLine="540"/>
        <w:jc w:val="both"/>
      </w:pPr>
      <w:r w:rsidRPr="008D36AD">
        <w:rPr>
          <w:b/>
          <w:bCs/>
        </w:rPr>
        <w:lastRenderedPageBreak/>
        <w:t>5.2.</w:t>
      </w:r>
      <w:r w:rsidRPr="008D36AD">
        <w:t xml:space="preserve"> Органами управления Учреждения</w:t>
      </w:r>
      <w:r>
        <w:t xml:space="preserve"> </w:t>
      </w:r>
      <w:r w:rsidRPr="008D36AD">
        <w:t>являются Учредитель Учреждения</w:t>
      </w:r>
      <w:r>
        <w:t xml:space="preserve"> </w:t>
      </w:r>
      <w:r w:rsidRPr="008D36AD">
        <w:t>и директор Учреждения.</w:t>
      </w:r>
    </w:p>
    <w:p w:rsidR="009F5581" w:rsidRPr="008D36AD" w:rsidRDefault="009F5581" w:rsidP="008D36AD">
      <w:pPr>
        <w:spacing w:line="360" w:lineRule="auto"/>
        <w:ind w:firstLine="540"/>
        <w:jc w:val="both"/>
      </w:pPr>
      <w:r w:rsidRPr="008D36AD">
        <w:rPr>
          <w:b/>
          <w:bCs/>
        </w:rPr>
        <w:t>5.3.</w:t>
      </w:r>
      <w:r w:rsidRPr="008D36AD">
        <w:t xml:space="preserve"> Учредитель является высшим органом управления Учреждением, к компетенции которого относятся следующие вопросы:  </w:t>
      </w:r>
    </w:p>
    <w:p w:rsidR="009F5581" w:rsidRPr="008D36AD" w:rsidRDefault="009F5581" w:rsidP="008D36AD">
      <w:pPr>
        <w:spacing w:line="360" w:lineRule="auto"/>
        <w:ind w:firstLine="540"/>
      </w:pPr>
      <w:r w:rsidRPr="008D36AD">
        <w:rPr>
          <w:b/>
          <w:bCs/>
        </w:rPr>
        <w:t>5.3.1.</w:t>
      </w:r>
      <w:r w:rsidRPr="008D36AD">
        <w:t xml:space="preserve">  Определение цели и основных видов деятельности Учреждения.</w:t>
      </w:r>
    </w:p>
    <w:p w:rsidR="009F5581" w:rsidRPr="008D36AD" w:rsidRDefault="009F5581" w:rsidP="008D36AD">
      <w:pPr>
        <w:spacing w:line="360" w:lineRule="auto"/>
        <w:ind w:firstLine="540"/>
        <w:jc w:val="both"/>
      </w:pPr>
      <w:r w:rsidRPr="008D36AD">
        <w:rPr>
          <w:b/>
          <w:bCs/>
        </w:rPr>
        <w:t>5.3.2.</w:t>
      </w:r>
      <w:r w:rsidRPr="008D36AD">
        <w:t xml:space="preserve">  Утверждение Устава Учреждения, изменения и дополнения в Устав.</w:t>
      </w:r>
    </w:p>
    <w:p w:rsidR="009F5581" w:rsidRPr="008D36AD" w:rsidRDefault="009F5581" w:rsidP="008D36AD">
      <w:pPr>
        <w:spacing w:line="360" w:lineRule="auto"/>
        <w:ind w:firstLine="540"/>
        <w:jc w:val="both"/>
      </w:pPr>
      <w:r w:rsidRPr="008D36AD">
        <w:rPr>
          <w:b/>
          <w:bCs/>
        </w:rPr>
        <w:t xml:space="preserve">5.3.3. </w:t>
      </w:r>
      <w:r w:rsidRPr="008D36AD">
        <w:t xml:space="preserve"> Решение в отношении руководителя в соответствии с трудовым законодательством вопросов, связанных с работой в учреждении, в том числе:</w:t>
      </w:r>
    </w:p>
    <w:p w:rsidR="009F5581" w:rsidRPr="008D36AD" w:rsidRDefault="009F5581" w:rsidP="00CA08A6">
      <w:pPr>
        <w:pStyle w:val="a7"/>
        <w:numPr>
          <w:ilvl w:val="0"/>
          <w:numId w:val="2"/>
        </w:numPr>
        <w:spacing w:line="360" w:lineRule="auto"/>
        <w:ind w:left="540"/>
        <w:jc w:val="both"/>
      </w:pPr>
      <w:r w:rsidRPr="008D36AD">
        <w:t>назначение и освобождение от должности руководителя Учреждения, заключение и расторжение с ним трудового договора, внесение в него изменений и дополнений;</w:t>
      </w:r>
    </w:p>
    <w:p w:rsidR="009F5581" w:rsidRPr="008D36AD" w:rsidRDefault="009F5581" w:rsidP="00CA08A6">
      <w:pPr>
        <w:pStyle w:val="a7"/>
        <w:numPr>
          <w:ilvl w:val="0"/>
          <w:numId w:val="2"/>
        </w:numPr>
        <w:spacing w:line="360" w:lineRule="auto"/>
        <w:ind w:left="540"/>
      </w:pPr>
      <w:r w:rsidRPr="008D36AD">
        <w:t>утверждение должностной инструкции руководителя;</w:t>
      </w:r>
    </w:p>
    <w:p w:rsidR="009F5581" w:rsidRPr="008D36AD" w:rsidRDefault="009F5581" w:rsidP="00CA08A6">
      <w:pPr>
        <w:pStyle w:val="a7"/>
        <w:numPr>
          <w:ilvl w:val="0"/>
          <w:numId w:val="2"/>
        </w:numPr>
        <w:spacing w:line="360" w:lineRule="auto"/>
        <w:ind w:left="540"/>
        <w:jc w:val="both"/>
      </w:pPr>
      <w:r w:rsidRPr="008D36AD">
        <w:t>применение поощрения за труд, установление выплат стимулирующего характера, применение и снятие дисциплинарных взысканий в отношении руководителя;</w:t>
      </w:r>
    </w:p>
    <w:p w:rsidR="009F5581" w:rsidRPr="008D36AD" w:rsidRDefault="009F5581" w:rsidP="00CA08A6">
      <w:pPr>
        <w:pStyle w:val="a7"/>
        <w:numPr>
          <w:ilvl w:val="0"/>
          <w:numId w:val="2"/>
        </w:numPr>
        <w:spacing w:line="360" w:lineRule="auto"/>
        <w:ind w:left="540"/>
      </w:pPr>
      <w:r w:rsidRPr="008D36AD">
        <w:t>направление в служебные командировки;</w:t>
      </w:r>
    </w:p>
    <w:p w:rsidR="009F5581" w:rsidRPr="008D36AD" w:rsidRDefault="009F5581" w:rsidP="00CA08A6">
      <w:pPr>
        <w:pStyle w:val="a7"/>
        <w:numPr>
          <w:ilvl w:val="0"/>
          <w:numId w:val="2"/>
        </w:numPr>
        <w:spacing w:line="360" w:lineRule="auto"/>
        <w:ind w:left="540"/>
        <w:jc w:val="both"/>
      </w:pPr>
      <w:r w:rsidRPr="008D36AD">
        <w:t>решение вопросов о предоставлении, продлении, перенесении ежегодных оплачиваемых отпусков, разделение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r>
        <w:t>.</w:t>
      </w:r>
    </w:p>
    <w:p w:rsidR="009F5581" w:rsidRPr="008D36AD" w:rsidRDefault="009F5581" w:rsidP="008D36AD">
      <w:pPr>
        <w:spacing w:line="360" w:lineRule="auto"/>
        <w:ind w:firstLine="540"/>
        <w:jc w:val="both"/>
      </w:pPr>
      <w:r w:rsidRPr="008D36AD">
        <w:rPr>
          <w:b/>
          <w:bCs/>
        </w:rPr>
        <w:t>5.3.4.</w:t>
      </w:r>
      <w:r>
        <w:t xml:space="preserve"> </w:t>
      </w:r>
      <w:r w:rsidRPr="008D36AD">
        <w:t>Осуществление</w:t>
      </w:r>
      <w:r>
        <w:t xml:space="preserve"> </w:t>
      </w:r>
      <w:r w:rsidRPr="008D36AD">
        <w:t>контроля над финансово-хозяйственной деятельностью Учреждения.</w:t>
      </w:r>
    </w:p>
    <w:p w:rsidR="009F5581" w:rsidRPr="008D36AD" w:rsidRDefault="009F5581" w:rsidP="008D36AD">
      <w:pPr>
        <w:spacing w:line="360" w:lineRule="auto"/>
        <w:ind w:firstLine="540"/>
        <w:jc w:val="both"/>
      </w:pPr>
      <w:r w:rsidRPr="008D36AD">
        <w:rPr>
          <w:b/>
          <w:bCs/>
        </w:rPr>
        <w:t>5.3.5.</w:t>
      </w:r>
      <w:r>
        <w:t xml:space="preserve"> </w:t>
      </w:r>
      <w:r w:rsidRPr="008D36AD">
        <w:t xml:space="preserve">Согласование создания представительств, филиалов и подразделений Учреждения.                                                                                                                               </w:t>
      </w:r>
    </w:p>
    <w:p w:rsidR="009F5581" w:rsidRPr="008D36AD" w:rsidRDefault="009F5581" w:rsidP="008D36AD">
      <w:pPr>
        <w:spacing w:line="360" w:lineRule="auto"/>
        <w:ind w:firstLine="540"/>
        <w:jc w:val="both"/>
      </w:pPr>
      <w:r w:rsidRPr="008D36AD">
        <w:rPr>
          <w:b/>
          <w:bCs/>
        </w:rPr>
        <w:t>5.3.6.</w:t>
      </w:r>
      <w:r>
        <w:t xml:space="preserve"> </w:t>
      </w:r>
      <w:r w:rsidRPr="008D36AD">
        <w:t>Контроль над исполнением Учреждением функций, предусмотренных Уставом.</w:t>
      </w:r>
    </w:p>
    <w:p w:rsidR="009F5581" w:rsidRPr="008D36AD" w:rsidRDefault="009F5581" w:rsidP="008D36AD">
      <w:pPr>
        <w:spacing w:line="360" w:lineRule="auto"/>
        <w:ind w:firstLine="540"/>
        <w:jc w:val="both"/>
      </w:pPr>
      <w:r w:rsidRPr="008D36AD">
        <w:rPr>
          <w:b/>
          <w:bCs/>
        </w:rPr>
        <w:lastRenderedPageBreak/>
        <w:t xml:space="preserve"> 5.3.7.</w:t>
      </w:r>
      <w:r w:rsidRPr="008D36AD">
        <w:t xml:space="preserve"> 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9F5581" w:rsidRPr="008D36AD" w:rsidRDefault="009F5581" w:rsidP="008D36AD">
      <w:pPr>
        <w:spacing w:line="360" w:lineRule="auto"/>
        <w:ind w:firstLine="540"/>
        <w:jc w:val="both"/>
      </w:pPr>
      <w:r w:rsidRPr="008D36AD">
        <w:rPr>
          <w:b/>
          <w:bCs/>
        </w:rPr>
        <w:t>5.3.8.</w:t>
      </w:r>
      <w:r>
        <w:t xml:space="preserve"> </w:t>
      </w:r>
      <w:r w:rsidRPr="008D36AD">
        <w:t>Осуществление</w:t>
      </w:r>
      <w:r>
        <w:t xml:space="preserve"> </w:t>
      </w:r>
      <w:r w:rsidRPr="008D36AD">
        <w:t>мероприятий по созданию, реорганизации, изменению типа и ликвидации Учреждения.</w:t>
      </w:r>
    </w:p>
    <w:p w:rsidR="009F5581" w:rsidRPr="008D36AD" w:rsidRDefault="009F5581" w:rsidP="008D36AD">
      <w:pPr>
        <w:spacing w:line="360" w:lineRule="auto"/>
        <w:ind w:firstLine="540"/>
        <w:jc w:val="both"/>
      </w:pPr>
      <w:r w:rsidRPr="008D36AD">
        <w:rPr>
          <w:b/>
          <w:bCs/>
        </w:rPr>
        <w:t>5.3.9.</w:t>
      </w:r>
      <w:r w:rsidRPr="008D36AD">
        <w:t xml:space="preserve"> Осуществление иных функций и полномочий</w:t>
      </w:r>
      <w:r>
        <w:t xml:space="preserve"> </w:t>
      </w:r>
      <w:r w:rsidRPr="008D36AD">
        <w:t>Учредителя, установленных</w:t>
      </w:r>
      <w:r>
        <w:t xml:space="preserve"> </w:t>
      </w:r>
      <w:r w:rsidRPr="008D36AD">
        <w:t>действующим законодательством и нормативно-правовыми актами Российской Федерации.</w:t>
      </w:r>
    </w:p>
    <w:p w:rsidR="009F5581" w:rsidRPr="008D36AD" w:rsidRDefault="009F5581" w:rsidP="008D36AD">
      <w:pPr>
        <w:spacing w:line="360" w:lineRule="auto"/>
        <w:ind w:firstLine="540"/>
        <w:jc w:val="both"/>
      </w:pPr>
      <w:r w:rsidRPr="008D36AD">
        <w:rPr>
          <w:b/>
          <w:bCs/>
        </w:rPr>
        <w:t>5.4.</w:t>
      </w:r>
      <w:r w:rsidRPr="008D36AD">
        <w:t xml:space="preserve"> Исполнительным органом</w:t>
      </w:r>
      <w:r>
        <w:t xml:space="preserve"> </w:t>
      </w:r>
      <w:r w:rsidRPr="008D36AD">
        <w:t>Учреждения</w:t>
      </w:r>
      <w:r>
        <w:t xml:space="preserve"> </w:t>
      </w:r>
      <w:r w:rsidRPr="008D36AD">
        <w:t xml:space="preserve">является директор. Назначение директора Учреждения и досрочное прекращение его полномочий, а также заключение и прекращение трудового договора с ним осуществляется </w:t>
      </w:r>
      <w:r>
        <w:t>местной администрацией</w:t>
      </w:r>
      <w:r w:rsidRPr="008D36AD">
        <w:t>, осуществляющей функции и полномочия учредителя Учреждения.</w:t>
      </w:r>
    </w:p>
    <w:p w:rsidR="009F5581" w:rsidRPr="008D36AD" w:rsidRDefault="009F5581" w:rsidP="008D36AD">
      <w:pPr>
        <w:spacing w:line="360" w:lineRule="auto"/>
        <w:ind w:firstLine="540"/>
      </w:pPr>
      <w:r w:rsidRPr="008D36AD">
        <w:rPr>
          <w:b/>
          <w:bCs/>
        </w:rPr>
        <w:t>5.5.</w:t>
      </w:r>
      <w:r w:rsidRPr="008D36AD">
        <w:t xml:space="preserve"> Директор Учреждения:                                                                                                                                  </w:t>
      </w:r>
    </w:p>
    <w:p w:rsidR="009F5581" w:rsidRPr="008D36AD" w:rsidRDefault="009F5581" w:rsidP="008D36AD">
      <w:pPr>
        <w:spacing w:line="360" w:lineRule="auto"/>
        <w:ind w:firstLine="540"/>
        <w:jc w:val="both"/>
      </w:pPr>
      <w:r w:rsidRPr="008D36AD">
        <w:rPr>
          <w:b/>
          <w:bCs/>
        </w:rPr>
        <w:t>5.5.1.</w:t>
      </w:r>
      <w:r w:rsidRPr="008D36AD">
        <w:t xml:space="preserve"> Осуществляет текущее руководство деятельностью Учреждением, за исключением вопросов, отнесенных действующим законодательством или Уставом Учреждения</w:t>
      </w:r>
      <w:r>
        <w:t xml:space="preserve"> </w:t>
      </w:r>
      <w:r w:rsidRPr="008D36AD">
        <w:t>к компетенции Учредителя на основе единоначалия.</w:t>
      </w:r>
    </w:p>
    <w:p w:rsidR="009F5581" w:rsidRPr="008D36AD" w:rsidRDefault="009F5581" w:rsidP="008D36AD">
      <w:pPr>
        <w:spacing w:line="360" w:lineRule="auto"/>
        <w:ind w:firstLine="540"/>
        <w:jc w:val="both"/>
      </w:pPr>
      <w:r w:rsidRPr="008D36AD">
        <w:rPr>
          <w:b/>
          <w:bCs/>
        </w:rPr>
        <w:t>5.5.2.</w:t>
      </w:r>
      <w:r w:rsidRPr="008D36AD">
        <w:t xml:space="preserve"> 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
    <w:p w:rsidR="009F5581" w:rsidRPr="008D36AD" w:rsidRDefault="009F5581" w:rsidP="008D36AD">
      <w:pPr>
        <w:spacing w:line="360" w:lineRule="auto"/>
        <w:ind w:firstLine="540"/>
        <w:jc w:val="both"/>
      </w:pPr>
      <w:r w:rsidRPr="008D36AD">
        <w:rPr>
          <w:b/>
          <w:bCs/>
        </w:rPr>
        <w:t>5.5.3.</w:t>
      </w:r>
      <w:r w:rsidRPr="008D36AD">
        <w:t xml:space="preserve"> Обеспечивает утверждение годовой бухгалтерской отчетности Учреждения в порядке, установленном Министерством финансов Российской Федерации.</w:t>
      </w:r>
    </w:p>
    <w:p w:rsidR="009F5581" w:rsidRPr="008D36AD" w:rsidRDefault="009F5581" w:rsidP="008D36AD">
      <w:pPr>
        <w:spacing w:line="360" w:lineRule="auto"/>
        <w:ind w:firstLine="540"/>
        <w:jc w:val="both"/>
      </w:pPr>
      <w:r w:rsidRPr="008D36AD">
        <w:rPr>
          <w:b/>
          <w:bCs/>
        </w:rPr>
        <w:t>5.5.4.</w:t>
      </w:r>
      <w:r w:rsidRPr="008D36AD">
        <w:t xml:space="preserve"> Утверждает штатное расписание Учреждения.</w:t>
      </w:r>
    </w:p>
    <w:p w:rsidR="009F5581" w:rsidRPr="008D36AD" w:rsidRDefault="009F5581" w:rsidP="008D36AD">
      <w:pPr>
        <w:spacing w:line="360" w:lineRule="auto"/>
        <w:ind w:firstLine="540"/>
        <w:jc w:val="both"/>
      </w:pPr>
      <w:r w:rsidRPr="008D36AD">
        <w:rPr>
          <w:b/>
          <w:bCs/>
        </w:rPr>
        <w:t>5.5.5.</w:t>
      </w:r>
      <w:r w:rsidRPr="008D36AD">
        <w:t xml:space="preserve"> Издает приказы, обязательные для исполнения всеми работниками Учреждения,</w:t>
      </w:r>
      <w:r>
        <w:t xml:space="preserve"> </w:t>
      </w:r>
      <w:r w:rsidRPr="008D36AD">
        <w:t>утверждает внутренние документы Учреждения, регламентирующие его деятельность.</w:t>
      </w:r>
    </w:p>
    <w:p w:rsidR="009F5581" w:rsidRPr="008D36AD" w:rsidRDefault="009F5581" w:rsidP="008D36AD">
      <w:pPr>
        <w:spacing w:line="360" w:lineRule="auto"/>
        <w:ind w:firstLine="540"/>
        <w:jc w:val="both"/>
      </w:pPr>
      <w:r w:rsidRPr="008D36AD">
        <w:rPr>
          <w:b/>
          <w:bCs/>
        </w:rPr>
        <w:lastRenderedPageBreak/>
        <w:t>5.5.6.</w:t>
      </w:r>
      <w:r w:rsidRPr="008D36AD">
        <w:t xml:space="preserve"> </w:t>
      </w:r>
      <w:proofErr w:type="gramStart"/>
      <w:r w:rsidRPr="008D36AD">
        <w:t>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w:t>
      </w:r>
      <w:r>
        <w:t xml:space="preserve"> </w:t>
      </w:r>
      <w:r w:rsidRPr="008D36AD">
        <w:t>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w:t>
      </w:r>
      <w:r>
        <w:t xml:space="preserve"> </w:t>
      </w:r>
      <w:r w:rsidRPr="008D36AD">
        <w:t xml:space="preserve">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                                                                                                                                </w:t>
      </w:r>
      <w:proofErr w:type="gramEnd"/>
    </w:p>
    <w:p w:rsidR="009F5581" w:rsidRPr="008D36AD" w:rsidRDefault="009F5581" w:rsidP="008D36AD">
      <w:pPr>
        <w:spacing w:line="360" w:lineRule="auto"/>
        <w:ind w:firstLine="540"/>
        <w:jc w:val="both"/>
      </w:pPr>
      <w:r w:rsidRPr="008D36AD">
        <w:rPr>
          <w:b/>
          <w:bCs/>
        </w:rPr>
        <w:t>5.5.7.</w:t>
      </w:r>
      <w:r>
        <w:t xml:space="preserve"> </w:t>
      </w:r>
      <w:r w:rsidRPr="008D36AD">
        <w:t>Открывает и закрывает лицевые счета</w:t>
      </w:r>
      <w:r>
        <w:t xml:space="preserve"> </w:t>
      </w:r>
      <w:r w:rsidRPr="008D36AD">
        <w:t>Учреждения в органах, осуществляющих кассовое обслуживание исполнения бюджета.</w:t>
      </w:r>
    </w:p>
    <w:p w:rsidR="009F5581" w:rsidRPr="008D36AD" w:rsidRDefault="009F5581" w:rsidP="008D36AD">
      <w:pPr>
        <w:spacing w:line="360" w:lineRule="auto"/>
        <w:ind w:firstLine="540"/>
        <w:jc w:val="both"/>
      </w:pPr>
      <w:r w:rsidRPr="008D36AD">
        <w:rPr>
          <w:b/>
          <w:bCs/>
        </w:rPr>
        <w:t>5.5.8.</w:t>
      </w:r>
      <w:r w:rsidRPr="008D36AD">
        <w:t xml:space="preserve"> Имеет право подписи финансовых и иных документов.                                                                                                                                </w:t>
      </w:r>
    </w:p>
    <w:p w:rsidR="009F5581" w:rsidRPr="008D36AD" w:rsidRDefault="009F5581" w:rsidP="008D36AD">
      <w:pPr>
        <w:spacing w:line="360" w:lineRule="auto"/>
        <w:ind w:firstLine="540"/>
        <w:jc w:val="both"/>
      </w:pPr>
      <w:r w:rsidRPr="008D36AD">
        <w:rPr>
          <w:b/>
          <w:bCs/>
        </w:rPr>
        <w:t>5.5.9.</w:t>
      </w:r>
      <w:r w:rsidRPr="008D36AD">
        <w:t xml:space="preserve"> Составляет и исполняет бюджетную смету.</w:t>
      </w:r>
    </w:p>
    <w:p w:rsidR="009F5581" w:rsidRPr="008D36AD" w:rsidRDefault="009F5581" w:rsidP="008D36AD">
      <w:pPr>
        <w:spacing w:line="360" w:lineRule="auto"/>
        <w:ind w:firstLine="540"/>
        <w:jc w:val="both"/>
      </w:pPr>
      <w:r w:rsidRPr="008D36AD">
        <w:rPr>
          <w:b/>
          <w:bCs/>
        </w:rPr>
        <w:t>5.5.10.</w:t>
      </w:r>
      <w:r w:rsidRPr="008D36AD">
        <w:t xml:space="preserve"> Принимает и (или) исполняет в пределах доведенных лимитов бюджетных</w:t>
      </w:r>
      <w:r>
        <w:t xml:space="preserve"> </w:t>
      </w:r>
      <w:r w:rsidRPr="008D36AD">
        <w:t xml:space="preserve">обязательств и (или) бюджетных ассигнований бюджетные обязательства.                                                                                                                                                                                                                                                                 </w:t>
      </w:r>
    </w:p>
    <w:p w:rsidR="009F5581" w:rsidRPr="008D36AD" w:rsidRDefault="009F5581" w:rsidP="008D36AD">
      <w:pPr>
        <w:spacing w:line="360" w:lineRule="auto"/>
        <w:ind w:firstLine="540"/>
      </w:pPr>
      <w:r w:rsidRPr="008D36AD">
        <w:rPr>
          <w:b/>
          <w:bCs/>
        </w:rPr>
        <w:t>5.5.11.</w:t>
      </w:r>
      <w:r w:rsidRPr="008D36AD">
        <w:t xml:space="preserve"> Обеспечивает результативность, целевой характер использования предусмотренных Учреждению бюджетных ассигнований. </w:t>
      </w:r>
    </w:p>
    <w:p w:rsidR="009F5581" w:rsidRPr="008D36AD" w:rsidRDefault="009F5581" w:rsidP="008D36AD">
      <w:pPr>
        <w:spacing w:line="360" w:lineRule="auto"/>
        <w:ind w:firstLine="540"/>
        <w:jc w:val="both"/>
      </w:pPr>
      <w:r w:rsidRPr="008D36AD">
        <w:rPr>
          <w:b/>
          <w:bCs/>
        </w:rPr>
        <w:t>5.5.12.</w:t>
      </w:r>
      <w:r>
        <w:t xml:space="preserve"> </w:t>
      </w:r>
      <w:r w:rsidRPr="008D36AD">
        <w:t>Вносит главному распорядителю бюджетных сре</w:t>
      </w:r>
      <w:proofErr w:type="gramStart"/>
      <w:r w:rsidRPr="008D36AD">
        <w:t>дств пр</w:t>
      </w:r>
      <w:proofErr w:type="gramEnd"/>
      <w:r w:rsidRPr="008D36AD">
        <w:t>едложения по изменению бюджетной росписи.</w:t>
      </w:r>
    </w:p>
    <w:p w:rsidR="009F5581" w:rsidRPr="008D36AD" w:rsidRDefault="009F5581" w:rsidP="008D36AD">
      <w:pPr>
        <w:spacing w:line="360" w:lineRule="auto"/>
        <w:ind w:firstLine="540"/>
        <w:jc w:val="both"/>
      </w:pPr>
      <w:r w:rsidRPr="008D36AD">
        <w:rPr>
          <w:b/>
          <w:bCs/>
        </w:rPr>
        <w:t>5.5.13.</w:t>
      </w:r>
      <w:r w:rsidRPr="008D36AD">
        <w:t xml:space="preserve"> Формирует и представляет бюджетную отчетность получателя бюджетных сре</w:t>
      </w:r>
      <w:proofErr w:type="gramStart"/>
      <w:r w:rsidRPr="008D36AD">
        <w:t>дств гл</w:t>
      </w:r>
      <w:proofErr w:type="gramEnd"/>
      <w:r w:rsidRPr="008D36AD">
        <w:t>авному распорядителю бюджетных средств.</w:t>
      </w:r>
    </w:p>
    <w:p w:rsidR="009F5581" w:rsidRPr="008D36AD" w:rsidRDefault="009F5581" w:rsidP="008D36AD">
      <w:pPr>
        <w:spacing w:line="360" w:lineRule="auto"/>
        <w:ind w:firstLine="540"/>
        <w:jc w:val="both"/>
      </w:pPr>
      <w:r w:rsidRPr="008D36AD">
        <w:rPr>
          <w:b/>
          <w:bCs/>
        </w:rPr>
        <w:t>5.5.14.</w:t>
      </w:r>
      <w:r w:rsidRPr="008D36AD">
        <w:t xml:space="preserve"> Исполняет иные полномочия получателя бюджетных средств, установленные Бюджетным кодексом Российской Федерации и принятыми муниципальными</w:t>
      </w:r>
      <w:r>
        <w:t xml:space="preserve"> </w:t>
      </w:r>
      <w:r w:rsidRPr="008D36AD">
        <w:t>правовыми актами, регулирующими бюджетные правоотношения.</w:t>
      </w:r>
    </w:p>
    <w:p w:rsidR="009F5581" w:rsidRPr="008D36AD" w:rsidRDefault="009F5581" w:rsidP="008D36AD">
      <w:pPr>
        <w:spacing w:line="360" w:lineRule="auto"/>
        <w:ind w:firstLine="540"/>
        <w:jc w:val="both"/>
      </w:pPr>
      <w:r w:rsidRPr="008D36AD">
        <w:rPr>
          <w:b/>
          <w:bCs/>
        </w:rPr>
        <w:t>5.5.15.</w:t>
      </w:r>
      <w:r w:rsidRPr="008D36AD">
        <w:t xml:space="preserve"> Заключает и расторгает трудовые договоры с работниками Учреждения, применяет к ним меры поощрения и меры дисциплинарного воздействия. Распределяет обязанности и утверждает должностные инструкции работников Учреждения.</w:t>
      </w:r>
    </w:p>
    <w:p w:rsidR="009F5581" w:rsidRPr="008D36AD" w:rsidRDefault="009F5581" w:rsidP="008D36AD">
      <w:pPr>
        <w:spacing w:line="360" w:lineRule="auto"/>
        <w:ind w:firstLine="540"/>
        <w:jc w:val="both"/>
      </w:pPr>
      <w:r w:rsidRPr="008D36AD">
        <w:rPr>
          <w:b/>
          <w:bCs/>
        </w:rPr>
        <w:lastRenderedPageBreak/>
        <w:t xml:space="preserve">5.5.16. </w:t>
      </w:r>
      <w:r w:rsidRPr="008D36AD">
        <w:t>Обеспечивает исполнение задач и функций, возложенных на Учреждение, несет персональную ответственность за деятельность Учреждения.</w:t>
      </w:r>
    </w:p>
    <w:p w:rsidR="009F5581" w:rsidRPr="008D36AD" w:rsidRDefault="009F5581" w:rsidP="008D36AD">
      <w:pPr>
        <w:spacing w:line="360" w:lineRule="auto"/>
        <w:ind w:firstLine="540"/>
        <w:jc w:val="both"/>
      </w:pPr>
      <w:r w:rsidRPr="008D36AD">
        <w:rPr>
          <w:b/>
          <w:bCs/>
        </w:rPr>
        <w:t>5.5.17.</w:t>
      </w:r>
      <w:r w:rsidRPr="008D36AD">
        <w:t xml:space="preserve"> Осуществляет иные функции и полномочия руководителя Учреждения, установленные действующим законодательством.</w:t>
      </w:r>
    </w:p>
    <w:p w:rsidR="009F5581" w:rsidRPr="008D36AD" w:rsidRDefault="009F5581" w:rsidP="008D36AD">
      <w:pPr>
        <w:spacing w:line="360" w:lineRule="auto"/>
        <w:jc w:val="center"/>
        <w:rPr>
          <w:b/>
          <w:bCs/>
        </w:rPr>
      </w:pPr>
    </w:p>
    <w:p w:rsidR="009F5581" w:rsidRPr="008D36AD" w:rsidRDefault="009F5581" w:rsidP="008D36AD">
      <w:pPr>
        <w:spacing w:line="360" w:lineRule="auto"/>
        <w:jc w:val="center"/>
        <w:rPr>
          <w:b/>
          <w:bCs/>
        </w:rPr>
      </w:pPr>
      <w:r w:rsidRPr="008D36AD">
        <w:rPr>
          <w:b/>
          <w:bCs/>
        </w:rPr>
        <w:t>6. Заключительные положения.</w:t>
      </w:r>
    </w:p>
    <w:p w:rsidR="009F5581" w:rsidRPr="008D36AD" w:rsidRDefault="009F5581" w:rsidP="008D36AD">
      <w:pPr>
        <w:spacing w:line="360" w:lineRule="auto"/>
        <w:ind w:firstLine="540"/>
        <w:jc w:val="both"/>
      </w:pPr>
      <w:r w:rsidRPr="008D36AD">
        <w:rPr>
          <w:b/>
          <w:bCs/>
        </w:rPr>
        <w:t>6.1.</w:t>
      </w:r>
      <w:r w:rsidRPr="008D36AD">
        <w:t xml:space="preserve"> Изменение типа, реорганизация и ликвидация Учреждения осуществляется в порядке, установленном действующим законодательством Российской Федерации. При реорганизации</w:t>
      </w:r>
      <w:r>
        <w:t xml:space="preserve"> </w:t>
      </w:r>
      <w:r w:rsidRPr="008D36AD">
        <w:t>документы</w:t>
      </w:r>
      <w:r>
        <w:t xml:space="preserve"> </w:t>
      </w:r>
      <w:r w:rsidRPr="008D36AD">
        <w:t>Учреждения подлежат передаче его правопреемнику, при ликвидации - в муниципальный архив.</w:t>
      </w:r>
    </w:p>
    <w:p w:rsidR="009F5581" w:rsidRPr="008D36AD" w:rsidRDefault="009F5581" w:rsidP="008D36AD">
      <w:pPr>
        <w:spacing w:line="360" w:lineRule="auto"/>
        <w:ind w:firstLine="540"/>
        <w:jc w:val="both"/>
      </w:pPr>
      <w:r w:rsidRPr="008D36AD">
        <w:rPr>
          <w:b/>
          <w:bCs/>
        </w:rPr>
        <w:t>6.2</w:t>
      </w:r>
      <w:r w:rsidRPr="008D36AD">
        <w:t>. Устав вступает в силу с момента его государственной регистрации в порядке, установленном действующим законодательством.</w:t>
      </w:r>
    </w:p>
    <w:p w:rsidR="009F5581" w:rsidRPr="008D36AD" w:rsidRDefault="009F5581" w:rsidP="008D36AD">
      <w:pPr>
        <w:spacing w:line="360" w:lineRule="auto"/>
      </w:pPr>
    </w:p>
    <w:p w:rsidR="009F5581" w:rsidRPr="008D36AD" w:rsidRDefault="009F5581" w:rsidP="008D36AD">
      <w:pPr>
        <w:spacing w:line="360" w:lineRule="auto"/>
      </w:pPr>
    </w:p>
    <w:p w:rsidR="009F5581" w:rsidRPr="008D36AD" w:rsidRDefault="009F5581" w:rsidP="008D36AD">
      <w:pPr>
        <w:spacing w:line="360" w:lineRule="auto"/>
      </w:pPr>
    </w:p>
    <w:sectPr w:rsidR="009F5581" w:rsidRPr="008D36AD" w:rsidSect="00BC1EB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A7" w:rsidRDefault="000639A7">
      <w:r>
        <w:separator/>
      </w:r>
    </w:p>
  </w:endnote>
  <w:endnote w:type="continuationSeparator" w:id="0">
    <w:p w:rsidR="000639A7" w:rsidRDefault="00063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581" w:rsidRDefault="00CE4C2C" w:rsidP="0050262B">
    <w:pPr>
      <w:pStyle w:val="aa"/>
      <w:framePr w:wrap="auto" w:vAnchor="text" w:hAnchor="margin" w:xAlign="right" w:y="1"/>
      <w:rPr>
        <w:rStyle w:val="ac"/>
      </w:rPr>
    </w:pPr>
    <w:r>
      <w:rPr>
        <w:rStyle w:val="ac"/>
      </w:rPr>
      <w:fldChar w:fldCharType="begin"/>
    </w:r>
    <w:r w:rsidR="009F5581">
      <w:rPr>
        <w:rStyle w:val="ac"/>
      </w:rPr>
      <w:instrText xml:space="preserve">PAGE  </w:instrText>
    </w:r>
    <w:r>
      <w:rPr>
        <w:rStyle w:val="ac"/>
      </w:rPr>
      <w:fldChar w:fldCharType="separate"/>
    </w:r>
    <w:r w:rsidR="00FC0D77">
      <w:rPr>
        <w:rStyle w:val="ac"/>
        <w:noProof/>
      </w:rPr>
      <w:t>16</w:t>
    </w:r>
    <w:r>
      <w:rPr>
        <w:rStyle w:val="ac"/>
      </w:rPr>
      <w:fldChar w:fldCharType="end"/>
    </w:r>
  </w:p>
  <w:p w:rsidR="009F5581" w:rsidRDefault="009F5581" w:rsidP="00E74AB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A7" w:rsidRDefault="000639A7">
      <w:r>
        <w:separator/>
      </w:r>
    </w:p>
  </w:footnote>
  <w:footnote w:type="continuationSeparator" w:id="0">
    <w:p w:rsidR="000639A7" w:rsidRDefault="00063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2BBB"/>
    <w:multiLevelType w:val="hybridMultilevel"/>
    <w:tmpl w:val="839A33DC"/>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
    <w:nsid w:val="5038409B"/>
    <w:multiLevelType w:val="hybridMultilevel"/>
    <w:tmpl w:val="65CE21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760"/>
    <w:rsid w:val="00011EBF"/>
    <w:rsid w:val="00023B03"/>
    <w:rsid w:val="00026D70"/>
    <w:rsid w:val="00046BE0"/>
    <w:rsid w:val="000639A7"/>
    <w:rsid w:val="00072948"/>
    <w:rsid w:val="00093E91"/>
    <w:rsid w:val="00097C6D"/>
    <w:rsid w:val="000A7284"/>
    <w:rsid w:val="000C1DA9"/>
    <w:rsid w:val="000F039F"/>
    <w:rsid w:val="000F4274"/>
    <w:rsid w:val="001015C1"/>
    <w:rsid w:val="0013249F"/>
    <w:rsid w:val="001808F4"/>
    <w:rsid w:val="00184F6E"/>
    <w:rsid w:val="001858A6"/>
    <w:rsid w:val="00193EFB"/>
    <w:rsid w:val="001A7E26"/>
    <w:rsid w:val="001D317A"/>
    <w:rsid w:val="001E54BF"/>
    <w:rsid w:val="001E7D25"/>
    <w:rsid w:val="00207F53"/>
    <w:rsid w:val="00213E5E"/>
    <w:rsid w:val="002273BA"/>
    <w:rsid w:val="00247C08"/>
    <w:rsid w:val="00296C08"/>
    <w:rsid w:val="00297682"/>
    <w:rsid w:val="002A719E"/>
    <w:rsid w:val="002F7C84"/>
    <w:rsid w:val="00300FC8"/>
    <w:rsid w:val="00307762"/>
    <w:rsid w:val="00316659"/>
    <w:rsid w:val="003A1FF4"/>
    <w:rsid w:val="003F1150"/>
    <w:rsid w:val="0043608E"/>
    <w:rsid w:val="0044395C"/>
    <w:rsid w:val="00464317"/>
    <w:rsid w:val="0047069D"/>
    <w:rsid w:val="00470E28"/>
    <w:rsid w:val="004A32E5"/>
    <w:rsid w:val="004C023B"/>
    <w:rsid w:val="004E7F25"/>
    <w:rsid w:val="004F3504"/>
    <w:rsid w:val="0050262B"/>
    <w:rsid w:val="005239DB"/>
    <w:rsid w:val="005349C3"/>
    <w:rsid w:val="00541760"/>
    <w:rsid w:val="00592B43"/>
    <w:rsid w:val="0059427D"/>
    <w:rsid w:val="00595E65"/>
    <w:rsid w:val="005A321F"/>
    <w:rsid w:val="005A4A04"/>
    <w:rsid w:val="005A525C"/>
    <w:rsid w:val="005A5B45"/>
    <w:rsid w:val="005D1376"/>
    <w:rsid w:val="005D66D2"/>
    <w:rsid w:val="006145E1"/>
    <w:rsid w:val="0064420A"/>
    <w:rsid w:val="00673BF6"/>
    <w:rsid w:val="006748E3"/>
    <w:rsid w:val="00680732"/>
    <w:rsid w:val="006A358B"/>
    <w:rsid w:val="006B0EC3"/>
    <w:rsid w:val="006C00F8"/>
    <w:rsid w:val="006E4636"/>
    <w:rsid w:val="00781FDD"/>
    <w:rsid w:val="007B4B86"/>
    <w:rsid w:val="007B7B89"/>
    <w:rsid w:val="007C07F1"/>
    <w:rsid w:val="00853082"/>
    <w:rsid w:val="0086172A"/>
    <w:rsid w:val="00863692"/>
    <w:rsid w:val="0087390D"/>
    <w:rsid w:val="00882EC9"/>
    <w:rsid w:val="008869C2"/>
    <w:rsid w:val="008B41D8"/>
    <w:rsid w:val="008D36AD"/>
    <w:rsid w:val="008D3D33"/>
    <w:rsid w:val="008E5A4D"/>
    <w:rsid w:val="00901A3E"/>
    <w:rsid w:val="009028DC"/>
    <w:rsid w:val="009230E5"/>
    <w:rsid w:val="009238D7"/>
    <w:rsid w:val="00941A93"/>
    <w:rsid w:val="009425C7"/>
    <w:rsid w:val="00952B70"/>
    <w:rsid w:val="00956F90"/>
    <w:rsid w:val="00975BAA"/>
    <w:rsid w:val="0099058F"/>
    <w:rsid w:val="009A3797"/>
    <w:rsid w:val="009C0F10"/>
    <w:rsid w:val="009F5581"/>
    <w:rsid w:val="00AE0959"/>
    <w:rsid w:val="00B01D64"/>
    <w:rsid w:val="00B22973"/>
    <w:rsid w:val="00B42FFC"/>
    <w:rsid w:val="00B5129C"/>
    <w:rsid w:val="00B54987"/>
    <w:rsid w:val="00B75141"/>
    <w:rsid w:val="00BA13FB"/>
    <w:rsid w:val="00BC1EBF"/>
    <w:rsid w:val="00BE6993"/>
    <w:rsid w:val="00C024F9"/>
    <w:rsid w:val="00C143B5"/>
    <w:rsid w:val="00C3025D"/>
    <w:rsid w:val="00C37120"/>
    <w:rsid w:val="00C674F6"/>
    <w:rsid w:val="00C7124F"/>
    <w:rsid w:val="00C864E4"/>
    <w:rsid w:val="00C91EC1"/>
    <w:rsid w:val="00CA08A6"/>
    <w:rsid w:val="00CE4C2C"/>
    <w:rsid w:val="00CF3420"/>
    <w:rsid w:val="00D04602"/>
    <w:rsid w:val="00D303AF"/>
    <w:rsid w:val="00D5620B"/>
    <w:rsid w:val="00D76C53"/>
    <w:rsid w:val="00D87E06"/>
    <w:rsid w:val="00D91B4E"/>
    <w:rsid w:val="00DC4F94"/>
    <w:rsid w:val="00DE6146"/>
    <w:rsid w:val="00E1524F"/>
    <w:rsid w:val="00E27BDE"/>
    <w:rsid w:val="00E43B41"/>
    <w:rsid w:val="00E74AB9"/>
    <w:rsid w:val="00E8780F"/>
    <w:rsid w:val="00EB039E"/>
    <w:rsid w:val="00EB0A08"/>
    <w:rsid w:val="00EB25A9"/>
    <w:rsid w:val="00EB6158"/>
    <w:rsid w:val="00EC0B2B"/>
    <w:rsid w:val="00F17637"/>
    <w:rsid w:val="00F24C77"/>
    <w:rsid w:val="00F6219E"/>
    <w:rsid w:val="00FB2F6E"/>
    <w:rsid w:val="00FB4FDE"/>
    <w:rsid w:val="00FC0D77"/>
    <w:rsid w:val="00FD0868"/>
    <w:rsid w:val="00FE2253"/>
    <w:rsid w:val="00FE45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76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41760"/>
    <w:pPr>
      <w:jc w:val="center"/>
    </w:pPr>
    <w:rPr>
      <w:b/>
      <w:bCs/>
    </w:rPr>
  </w:style>
  <w:style w:type="character" w:customStyle="1" w:styleId="a4">
    <w:name w:val="Название Знак"/>
    <w:basedOn w:val="a0"/>
    <w:link w:val="a3"/>
    <w:uiPriority w:val="99"/>
    <w:locked/>
    <w:rsid w:val="00541760"/>
    <w:rPr>
      <w:rFonts w:ascii="Times New Roman" w:hAnsi="Times New Roman" w:cs="Times New Roman"/>
      <w:b/>
      <w:bCs/>
      <w:sz w:val="28"/>
      <w:szCs w:val="28"/>
      <w:lang w:eastAsia="ru-RU"/>
    </w:rPr>
  </w:style>
  <w:style w:type="paragraph" w:styleId="a5">
    <w:name w:val="Body Text Indent"/>
    <w:basedOn w:val="a"/>
    <w:link w:val="a6"/>
    <w:uiPriority w:val="99"/>
    <w:rsid w:val="00541760"/>
    <w:pPr>
      <w:widowControl w:val="0"/>
      <w:autoSpaceDE w:val="0"/>
      <w:autoSpaceDN w:val="0"/>
      <w:adjustRightInd w:val="0"/>
      <w:spacing w:before="60" w:line="299" w:lineRule="atLeast"/>
      <w:ind w:firstLine="709"/>
      <w:jc w:val="both"/>
    </w:pPr>
  </w:style>
  <w:style w:type="character" w:customStyle="1" w:styleId="a6">
    <w:name w:val="Основной текст с отступом Знак"/>
    <w:basedOn w:val="a0"/>
    <w:link w:val="a5"/>
    <w:uiPriority w:val="99"/>
    <w:locked/>
    <w:rsid w:val="00541760"/>
    <w:rPr>
      <w:rFonts w:ascii="Times New Roman" w:hAnsi="Times New Roman" w:cs="Times New Roman"/>
      <w:sz w:val="28"/>
      <w:szCs w:val="28"/>
      <w:lang w:eastAsia="ru-RU"/>
    </w:rPr>
  </w:style>
  <w:style w:type="paragraph" w:styleId="a7">
    <w:name w:val="List Paragraph"/>
    <w:basedOn w:val="a"/>
    <w:uiPriority w:val="99"/>
    <w:qFormat/>
    <w:rsid w:val="00046BE0"/>
    <w:pPr>
      <w:ind w:left="720"/>
    </w:pPr>
  </w:style>
  <w:style w:type="paragraph" w:styleId="a8">
    <w:name w:val="No Spacing"/>
    <w:uiPriority w:val="99"/>
    <w:qFormat/>
    <w:rsid w:val="00BE6993"/>
    <w:rPr>
      <w:rFonts w:ascii="Times New Roman" w:eastAsia="Times New Roman" w:hAnsi="Times New Roman"/>
      <w:sz w:val="28"/>
      <w:szCs w:val="28"/>
    </w:rPr>
  </w:style>
  <w:style w:type="character" w:styleId="a9">
    <w:name w:val="Strong"/>
    <w:basedOn w:val="a0"/>
    <w:uiPriority w:val="99"/>
    <w:qFormat/>
    <w:locked/>
    <w:rsid w:val="00E8780F"/>
    <w:rPr>
      <w:b/>
      <w:bCs/>
    </w:rPr>
  </w:style>
  <w:style w:type="paragraph" w:styleId="aa">
    <w:name w:val="footer"/>
    <w:basedOn w:val="a"/>
    <w:link w:val="ab"/>
    <w:uiPriority w:val="99"/>
    <w:rsid w:val="00E74AB9"/>
    <w:pPr>
      <w:tabs>
        <w:tab w:val="center" w:pos="4677"/>
        <w:tab w:val="right" w:pos="9355"/>
      </w:tabs>
    </w:pPr>
  </w:style>
  <w:style w:type="character" w:customStyle="1" w:styleId="ab">
    <w:name w:val="Нижний колонтитул Знак"/>
    <w:basedOn w:val="a0"/>
    <w:link w:val="aa"/>
    <w:uiPriority w:val="99"/>
    <w:semiHidden/>
    <w:rsid w:val="00540DCB"/>
    <w:rPr>
      <w:rFonts w:ascii="Times New Roman" w:eastAsia="Times New Roman" w:hAnsi="Times New Roman"/>
      <w:sz w:val="28"/>
      <w:szCs w:val="28"/>
    </w:rPr>
  </w:style>
  <w:style w:type="character" w:styleId="ac">
    <w:name w:val="page number"/>
    <w:basedOn w:val="a0"/>
    <w:uiPriority w:val="99"/>
    <w:rsid w:val="00E74AB9"/>
  </w:style>
  <w:style w:type="paragraph" w:styleId="ad">
    <w:name w:val="Balloon Text"/>
    <w:basedOn w:val="a"/>
    <w:link w:val="ae"/>
    <w:uiPriority w:val="99"/>
    <w:semiHidden/>
    <w:rsid w:val="00863692"/>
    <w:rPr>
      <w:rFonts w:ascii="Tahoma" w:hAnsi="Tahoma" w:cs="Tahoma"/>
      <w:sz w:val="16"/>
      <w:szCs w:val="16"/>
    </w:rPr>
  </w:style>
  <w:style w:type="character" w:customStyle="1" w:styleId="ae">
    <w:name w:val="Текст выноски Знак"/>
    <w:basedOn w:val="a0"/>
    <w:link w:val="ad"/>
    <w:uiPriority w:val="99"/>
    <w:semiHidden/>
    <w:rsid w:val="00540DCB"/>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16</Pages>
  <Words>3923</Words>
  <Characters>22367</Characters>
  <Application>Microsoft Office Word</Application>
  <DocSecurity>0</DocSecurity>
  <Lines>186</Lines>
  <Paragraphs>52</Paragraphs>
  <ScaleCrop>false</ScaleCrop>
  <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Techsupport</cp:lastModifiedBy>
  <cp:revision>40</cp:revision>
  <cp:lastPrinted>2012-07-03T08:14:00Z</cp:lastPrinted>
  <dcterms:created xsi:type="dcterms:W3CDTF">2012-04-17T08:45:00Z</dcterms:created>
  <dcterms:modified xsi:type="dcterms:W3CDTF">2016-06-27T07:08:00Z</dcterms:modified>
</cp:coreProperties>
</file>