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4B" w:rsidRPr="008D4E4B" w:rsidRDefault="008D4E4B" w:rsidP="008D4E4B">
      <w:pPr>
        <w:jc w:val="center"/>
        <w:rPr>
          <w:sz w:val="28"/>
          <w:szCs w:val="28"/>
        </w:rPr>
      </w:pPr>
    </w:p>
    <w:p w:rsidR="006A3470" w:rsidRDefault="006A3470" w:rsidP="006A3470">
      <w:pPr>
        <w:pStyle w:val="8"/>
        <w:ind w:firstLine="0"/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6A3470" w:rsidRDefault="006A3470" w:rsidP="006A3470">
      <w:pPr>
        <w:jc w:val="center"/>
        <w:rPr>
          <w:b/>
          <w:sz w:val="28"/>
        </w:rPr>
      </w:pPr>
      <w:r>
        <w:rPr>
          <w:b/>
          <w:sz w:val="28"/>
        </w:rPr>
        <w:t>ПУДОСТЬСКОЕ СЕЛЬСКОЕ ПОСЕЛЕНИЕ</w:t>
      </w:r>
    </w:p>
    <w:p w:rsidR="006A3470" w:rsidRDefault="006A3470" w:rsidP="006A3470">
      <w:pPr>
        <w:jc w:val="center"/>
        <w:rPr>
          <w:b/>
          <w:sz w:val="28"/>
        </w:rPr>
      </w:pPr>
      <w:r>
        <w:rPr>
          <w:b/>
          <w:sz w:val="28"/>
        </w:rPr>
        <w:t>ГАТЧИНСКОГО МУНИЦИПАЛЬНОГО РАЙОНА</w:t>
      </w:r>
    </w:p>
    <w:p w:rsidR="006A3470" w:rsidRDefault="006A3470" w:rsidP="006A3470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6A3470" w:rsidRDefault="006A3470" w:rsidP="006A3470">
      <w:pPr>
        <w:jc w:val="both"/>
        <w:rPr>
          <w:b/>
          <w:sz w:val="28"/>
        </w:rPr>
      </w:pPr>
    </w:p>
    <w:p w:rsidR="006A3470" w:rsidRDefault="006A3470" w:rsidP="006A3470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     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6A3470" w:rsidRDefault="006A3470" w:rsidP="006A3470">
      <w:pPr>
        <w:jc w:val="both"/>
        <w:rPr>
          <w:b/>
          <w:sz w:val="28"/>
          <w:szCs w:val="28"/>
        </w:rPr>
      </w:pPr>
    </w:p>
    <w:p w:rsidR="006A3470" w:rsidRDefault="006A3470" w:rsidP="006A3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23 »  мая  2018 г.                                                  </w:t>
      </w:r>
      <w:r w:rsidR="008D4E4B">
        <w:rPr>
          <w:b/>
          <w:sz w:val="28"/>
          <w:szCs w:val="28"/>
        </w:rPr>
        <w:t xml:space="preserve">                           №</w:t>
      </w:r>
      <w:r w:rsidR="00BC5CDA">
        <w:rPr>
          <w:b/>
          <w:sz w:val="28"/>
          <w:szCs w:val="28"/>
        </w:rPr>
        <w:t>211</w:t>
      </w:r>
      <w:r w:rsidR="008D4E4B">
        <w:rPr>
          <w:b/>
          <w:sz w:val="28"/>
          <w:szCs w:val="28"/>
        </w:rPr>
        <w:t xml:space="preserve"> </w:t>
      </w:r>
    </w:p>
    <w:p w:rsidR="006A3470" w:rsidRDefault="006A3470" w:rsidP="006A3470">
      <w:pPr>
        <w:jc w:val="both"/>
        <w:rPr>
          <w:b/>
          <w:sz w:val="28"/>
        </w:rPr>
      </w:pPr>
    </w:p>
    <w:p w:rsidR="006A3470" w:rsidRDefault="006A3470" w:rsidP="006A3470">
      <w:pPr>
        <w:jc w:val="both"/>
        <w:rPr>
          <w:sz w:val="28"/>
          <w:szCs w:val="28"/>
        </w:rPr>
      </w:pPr>
    </w:p>
    <w:p w:rsidR="006A3470" w:rsidRDefault="006A3470" w:rsidP="006A3470">
      <w:pPr>
        <w:tabs>
          <w:tab w:val="left" w:pos="4253"/>
        </w:tabs>
        <w:ind w:right="524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газоснабжения природным газом д.  </w:t>
      </w:r>
      <w:proofErr w:type="spellStart"/>
      <w:r>
        <w:rPr>
          <w:sz w:val="28"/>
          <w:szCs w:val="28"/>
        </w:rPr>
        <w:t>Корпиково</w:t>
      </w:r>
      <w:proofErr w:type="spellEnd"/>
      <w:r>
        <w:rPr>
          <w:sz w:val="28"/>
          <w:szCs w:val="28"/>
        </w:rPr>
        <w:t xml:space="preserve">  Гатчинского района Ленинградской области.</w:t>
      </w:r>
    </w:p>
    <w:p w:rsidR="006A3470" w:rsidRDefault="006A3470" w:rsidP="006A3470">
      <w:pPr>
        <w:jc w:val="both"/>
        <w:rPr>
          <w:sz w:val="28"/>
          <w:szCs w:val="28"/>
        </w:rPr>
      </w:pPr>
    </w:p>
    <w:p w:rsidR="006A3470" w:rsidRDefault="006A3470" w:rsidP="006A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газоснабжения природным газом д. </w:t>
      </w:r>
      <w:proofErr w:type="spellStart"/>
      <w:r>
        <w:rPr>
          <w:sz w:val="28"/>
          <w:szCs w:val="28"/>
        </w:rPr>
        <w:t>Корпиково</w:t>
      </w:r>
      <w:proofErr w:type="spellEnd"/>
      <w:r>
        <w:rPr>
          <w:sz w:val="28"/>
          <w:szCs w:val="28"/>
        </w:rPr>
        <w:t xml:space="preserve"> Гатчинского района Ленинградской области,  в соответствии с Федеральным законом № 69-ФЗ от 31.03.1999 г. «О газоснабжении в Российской Федерации»,    Федеральным законом        № 131– ФЗ от 06.10.2003 г. «Об общих принципах организации местного самоуправления в Российской Федерации», руководствуясь  уставом муниципального  образования Пудостьское сельское поселение Гатчинского муниципального района Ленинградской области</w:t>
      </w:r>
    </w:p>
    <w:p w:rsidR="006A3470" w:rsidRDefault="006A3470" w:rsidP="006A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470" w:rsidRDefault="006A3470" w:rsidP="006A34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совет депутатов МО Пудостьское сельское поселение</w:t>
      </w:r>
    </w:p>
    <w:p w:rsidR="006A3470" w:rsidRDefault="006A3470" w:rsidP="006A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6A3470" w:rsidRDefault="006A3470" w:rsidP="006A3470">
      <w:pPr>
        <w:tabs>
          <w:tab w:val="left" w:pos="4253"/>
        </w:tabs>
        <w:ind w:right="5242"/>
        <w:rPr>
          <w:sz w:val="28"/>
          <w:szCs w:val="28"/>
        </w:rPr>
      </w:pPr>
    </w:p>
    <w:p w:rsidR="006A3470" w:rsidRDefault="006A3470" w:rsidP="006A347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газоснабжения природным газом д. Корпиково  Гатчинского района Ленинградской области согласно приложению 1.</w:t>
      </w:r>
    </w:p>
    <w:p w:rsidR="00BC5CDA" w:rsidRDefault="00BC5CDA" w:rsidP="00BC5C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издания и подлежит  опубликованию на официальном сайте муниципального образования.</w:t>
      </w:r>
    </w:p>
    <w:p w:rsidR="006A3470" w:rsidRDefault="006A3470" w:rsidP="006A347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 Пудостьское сельское поселение Гатчинского муниципального района Ленинградской области. </w:t>
      </w:r>
    </w:p>
    <w:p w:rsidR="006A3470" w:rsidRDefault="006A3470" w:rsidP="006A3470">
      <w:pPr>
        <w:ind w:left="720"/>
        <w:jc w:val="both"/>
        <w:rPr>
          <w:sz w:val="28"/>
          <w:szCs w:val="28"/>
        </w:rPr>
      </w:pPr>
    </w:p>
    <w:p w:rsidR="006A3470" w:rsidRDefault="006A3470" w:rsidP="006A3470">
      <w:pPr>
        <w:ind w:left="720"/>
        <w:jc w:val="both"/>
        <w:rPr>
          <w:sz w:val="28"/>
          <w:szCs w:val="28"/>
        </w:rPr>
      </w:pPr>
    </w:p>
    <w:p w:rsidR="006A3470" w:rsidRDefault="006A3470" w:rsidP="006A3470">
      <w:pPr>
        <w:ind w:left="720"/>
        <w:jc w:val="both"/>
        <w:rPr>
          <w:sz w:val="28"/>
          <w:szCs w:val="28"/>
        </w:rPr>
      </w:pPr>
    </w:p>
    <w:p w:rsidR="006A3470" w:rsidRDefault="006A3470" w:rsidP="006A3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муниципального образования                                 </w:t>
      </w:r>
      <w:proofErr w:type="spellStart"/>
      <w:r>
        <w:rPr>
          <w:sz w:val="28"/>
          <w:szCs w:val="28"/>
        </w:rPr>
        <w:t>В.И.Кузько</w:t>
      </w:r>
      <w:proofErr w:type="spellEnd"/>
    </w:p>
    <w:p w:rsidR="00D33212" w:rsidRDefault="006A3470" w:rsidP="006A3470">
      <w:r>
        <w:rPr>
          <w:sz w:val="28"/>
          <w:szCs w:val="28"/>
        </w:rPr>
        <w:t xml:space="preserve">          Пудостьское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поселения                                      </w:t>
      </w:r>
    </w:p>
    <w:sectPr w:rsidR="00D33212" w:rsidSect="00D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A98"/>
    <w:multiLevelType w:val="hybridMultilevel"/>
    <w:tmpl w:val="042C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470"/>
    <w:rsid w:val="006A3470"/>
    <w:rsid w:val="00807BBB"/>
    <w:rsid w:val="008733E8"/>
    <w:rsid w:val="008D4E4B"/>
    <w:rsid w:val="00AC160A"/>
    <w:rsid w:val="00BC5CDA"/>
    <w:rsid w:val="00D3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A3470"/>
    <w:pPr>
      <w:keepNext/>
      <w:ind w:firstLine="709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A3470"/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4</cp:revision>
  <cp:lastPrinted>2018-09-07T13:31:00Z</cp:lastPrinted>
  <dcterms:created xsi:type="dcterms:W3CDTF">2018-05-22T08:11:00Z</dcterms:created>
  <dcterms:modified xsi:type="dcterms:W3CDTF">2018-09-07T13:31:00Z</dcterms:modified>
</cp:coreProperties>
</file>